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D11E9" w14:textId="6987D329" w:rsidR="00390990" w:rsidRPr="00142D85" w:rsidRDefault="00390990" w:rsidP="00783393">
      <w:pPr>
        <w:pStyle w:val="NormalWeb"/>
        <w:rPr>
          <w:rFonts w:asciiTheme="minorHAnsi" w:hAnsiTheme="minorHAnsi" w:cstheme="minorHAnsi"/>
        </w:rPr>
      </w:pPr>
      <w:r w:rsidRPr="00142D85">
        <w:rPr>
          <w:rFonts w:asciiTheme="minorHAnsi" w:hAnsiTheme="minorHAnsi" w:cstheme="minorHAnsi"/>
        </w:rPr>
        <w:t>[Date]</w:t>
      </w:r>
    </w:p>
    <w:p w14:paraId="24E770EC" w14:textId="6C22023F" w:rsidR="00783393" w:rsidRPr="00142D85" w:rsidRDefault="00783393" w:rsidP="00783393">
      <w:pPr>
        <w:pStyle w:val="NormalWeb"/>
        <w:rPr>
          <w:rFonts w:asciiTheme="minorHAnsi" w:hAnsiTheme="minorHAnsi" w:cstheme="minorHAnsi"/>
        </w:rPr>
      </w:pPr>
      <w:r w:rsidRPr="00142D85">
        <w:rPr>
          <w:rFonts w:asciiTheme="minorHAnsi" w:hAnsiTheme="minorHAnsi" w:cstheme="minorHAnsi"/>
        </w:rPr>
        <w:t>[Caregiver Name]</w:t>
      </w:r>
      <w:r w:rsidRPr="00142D85">
        <w:rPr>
          <w:rFonts w:asciiTheme="minorHAnsi" w:hAnsiTheme="minorHAnsi" w:cstheme="minorHAnsi"/>
        </w:rPr>
        <w:br/>
        <w:t>[Mailing Address]</w:t>
      </w:r>
      <w:r w:rsidRPr="00142D85">
        <w:rPr>
          <w:rFonts w:asciiTheme="minorHAnsi" w:hAnsiTheme="minorHAnsi" w:cstheme="minorHAnsi"/>
        </w:rPr>
        <w:br/>
        <w:t>[City, State ZIP]</w:t>
      </w:r>
    </w:p>
    <w:p w14:paraId="5DE3CBEC" w14:textId="357BF381" w:rsidR="00783393" w:rsidRPr="00142D85" w:rsidRDefault="00783393" w:rsidP="00783393">
      <w:pPr>
        <w:pStyle w:val="NormalWeb"/>
        <w:rPr>
          <w:rFonts w:asciiTheme="minorHAnsi" w:hAnsiTheme="minorHAnsi" w:cstheme="minorHAnsi"/>
        </w:rPr>
      </w:pPr>
      <w:r w:rsidRPr="00142D85">
        <w:rPr>
          <w:rFonts w:asciiTheme="minorHAnsi" w:hAnsiTheme="minorHAnsi" w:cstheme="minorHAnsi"/>
        </w:rPr>
        <w:t>Dear [Relative/Fictive Kin Caregiver],</w:t>
      </w:r>
    </w:p>
    <w:p w14:paraId="5E7BB641" w14:textId="1AD7E7F4" w:rsidR="00677AEE" w:rsidRPr="00142D85" w:rsidRDefault="000073A3" w:rsidP="00783393">
      <w:pPr>
        <w:pStyle w:val="NormalWeb"/>
        <w:rPr>
          <w:rFonts w:asciiTheme="minorHAnsi" w:hAnsiTheme="minorHAnsi" w:cstheme="minorHAnsi"/>
        </w:rPr>
      </w:pPr>
      <w:r w:rsidRPr="00142D85">
        <w:rPr>
          <w:rFonts w:asciiTheme="minorHAnsi" w:hAnsiTheme="minorHAnsi" w:cstheme="minorHAnsi"/>
        </w:rPr>
        <w:t>The Cabinet for Health and Family Services</w:t>
      </w:r>
      <w:r w:rsidR="002378DF" w:rsidRPr="00142D85">
        <w:rPr>
          <w:rFonts w:asciiTheme="minorHAnsi" w:hAnsiTheme="minorHAnsi" w:cstheme="minorHAnsi"/>
        </w:rPr>
        <w:t xml:space="preserve"> (CHFS)</w:t>
      </w:r>
      <w:r w:rsidRPr="00142D85">
        <w:rPr>
          <w:rFonts w:asciiTheme="minorHAnsi" w:hAnsiTheme="minorHAnsi" w:cstheme="minorHAnsi"/>
        </w:rPr>
        <w:t xml:space="preserve"> has received your </w:t>
      </w:r>
      <w:r w:rsidR="00783393" w:rsidRPr="00142D85">
        <w:rPr>
          <w:rFonts w:asciiTheme="minorHAnsi" w:hAnsiTheme="minorHAnsi" w:cstheme="minorHAnsi"/>
        </w:rPr>
        <w:t xml:space="preserve">Kinship Caregiver </w:t>
      </w:r>
      <w:r w:rsidR="00197BF4" w:rsidRPr="00142D85">
        <w:rPr>
          <w:rFonts w:asciiTheme="minorHAnsi" w:hAnsiTheme="minorHAnsi" w:cstheme="minorHAnsi"/>
        </w:rPr>
        <w:t>Reconsideration Inquiry</w:t>
      </w:r>
      <w:r w:rsidR="00783393" w:rsidRPr="00142D85">
        <w:rPr>
          <w:rFonts w:asciiTheme="minorHAnsi" w:hAnsiTheme="minorHAnsi" w:cstheme="minorHAnsi"/>
        </w:rPr>
        <w:t xml:space="preserve">. </w:t>
      </w:r>
      <w:r w:rsidR="0018357B" w:rsidRPr="00142D85">
        <w:rPr>
          <w:rFonts w:asciiTheme="minorHAnsi" w:hAnsiTheme="minorHAnsi" w:cstheme="minorHAnsi"/>
        </w:rPr>
        <w:t xml:space="preserve">The agency </w:t>
      </w:r>
      <w:r w:rsidR="00677AEE" w:rsidRPr="00142D85">
        <w:rPr>
          <w:rFonts w:asciiTheme="minorHAnsi" w:hAnsiTheme="minorHAnsi" w:cstheme="minorHAnsi"/>
        </w:rPr>
        <w:t>recognizes that opening your home and supporting a child during a difficult time requires tremendous effort, compassion, and sacrifice. We are deeply grateful for the important role you play in this child’s life [these children’s lives].</w:t>
      </w:r>
    </w:p>
    <w:p w14:paraId="01EB44A4" w14:textId="0B76F94E" w:rsidR="00783393" w:rsidRPr="00142D85" w:rsidRDefault="00783393" w:rsidP="00783393">
      <w:pPr>
        <w:pStyle w:val="NormalWeb"/>
        <w:rPr>
          <w:rFonts w:asciiTheme="minorHAnsi" w:hAnsiTheme="minorHAnsi" w:cstheme="minorHAnsi"/>
        </w:rPr>
      </w:pPr>
      <w:r w:rsidRPr="00142D85">
        <w:rPr>
          <w:rFonts w:asciiTheme="minorHAnsi" w:hAnsiTheme="minorHAnsi" w:cstheme="minorHAnsi"/>
        </w:rPr>
        <w:t xml:space="preserve">After reviewing the information provided, </w:t>
      </w:r>
      <w:r w:rsidR="002378DF" w:rsidRPr="00142D85">
        <w:rPr>
          <w:rFonts w:asciiTheme="minorHAnsi" w:hAnsiTheme="minorHAnsi" w:cstheme="minorHAnsi"/>
        </w:rPr>
        <w:t>CHFS</w:t>
      </w:r>
      <w:r w:rsidRPr="00142D85">
        <w:rPr>
          <w:rFonts w:asciiTheme="minorHAnsi" w:hAnsiTheme="minorHAnsi" w:cstheme="minorHAnsi"/>
        </w:rPr>
        <w:t xml:space="preserve"> is unable to approve your request to pursue foster care status under the </w:t>
      </w:r>
      <w:r w:rsidR="00C95B86" w:rsidRPr="00142D85">
        <w:rPr>
          <w:rFonts w:asciiTheme="minorHAnsi" w:hAnsiTheme="minorHAnsi" w:cstheme="minorHAnsi"/>
        </w:rPr>
        <w:t xml:space="preserve">reconsideration or </w:t>
      </w:r>
      <w:r w:rsidRPr="00142D85">
        <w:rPr>
          <w:rFonts w:asciiTheme="minorHAnsi" w:hAnsiTheme="minorHAnsi" w:cstheme="minorHAnsi"/>
        </w:rPr>
        <w:t>qualifying event provisions of</w:t>
      </w:r>
      <w:r w:rsidR="00C95B86" w:rsidRPr="00142D85">
        <w:rPr>
          <w:rFonts w:asciiTheme="minorHAnsi" w:hAnsiTheme="minorHAnsi" w:cstheme="minorHAnsi"/>
        </w:rPr>
        <w:t xml:space="preserve"> KRS 620.142 and</w:t>
      </w:r>
      <w:r w:rsidRPr="00142D85">
        <w:rPr>
          <w:rFonts w:asciiTheme="minorHAnsi" w:hAnsiTheme="minorHAnsi" w:cstheme="minorHAnsi"/>
        </w:rPr>
        <w:t xml:space="preserve"> </w:t>
      </w:r>
      <w:r w:rsidRPr="00142D85">
        <w:rPr>
          <w:rStyle w:val="Strong"/>
          <w:rFonts w:asciiTheme="minorHAnsi" w:hAnsiTheme="minorHAnsi" w:cstheme="minorHAnsi"/>
          <w:b w:val="0"/>
          <w:bCs w:val="0"/>
        </w:rPr>
        <w:t>922 KAR 1:565</w:t>
      </w:r>
      <w:r w:rsidRPr="00142D85">
        <w:rPr>
          <w:rFonts w:asciiTheme="minorHAnsi" w:hAnsiTheme="minorHAnsi" w:cstheme="minorHAnsi"/>
        </w:rPr>
        <w:t xml:space="preserve"> at this time. Based on the documentation and criteria required, your application cannot proceed for the following </w:t>
      </w:r>
      <w:r w:rsidR="001D0566" w:rsidRPr="00142D85">
        <w:rPr>
          <w:rFonts w:asciiTheme="minorHAnsi" w:hAnsiTheme="minorHAnsi" w:cstheme="minorHAnsi"/>
        </w:rPr>
        <w:t>reason</w:t>
      </w:r>
      <w:r w:rsidR="001D0566">
        <w:rPr>
          <w:rFonts w:asciiTheme="minorHAnsi" w:hAnsiTheme="minorHAnsi" w:cstheme="minorHAnsi"/>
        </w:rPr>
        <w:t>(</w:t>
      </w:r>
      <w:r w:rsidR="001D0566" w:rsidRPr="00142D85">
        <w:rPr>
          <w:rFonts w:asciiTheme="minorHAnsi" w:hAnsiTheme="minorHAnsi" w:cstheme="minorHAnsi"/>
        </w:rPr>
        <w:t>s</w:t>
      </w:r>
      <w:r w:rsidR="001D0566">
        <w:rPr>
          <w:rFonts w:asciiTheme="minorHAnsi" w:hAnsiTheme="minorHAnsi" w:cstheme="minorHAnsi"/>
        </w:rPr>
        <w:t>)</w:t>
      </w:r>
      <w:r w:rsidRPr="00142D85">
        <w:rPr>
          <w:rFonts w:asciiTheme="minorHAnsi" w:hAnsiTheme="minorHAnsi" w:cstheme="minorHAnsi"/>
        </w:rPr>
        <w:t>:</w:t>
      </w:r>
    </w:p>
    <w:p w14:paraId="53A42125" w14:textId="77777777" w:rsidR="001C2CF8" w:rsidRPr="00142D85" w:rsidRDefault="00783393" w:rsidP="00783393">
      <w:pPr>
        <w:pStyle w:val="NormalWeb"/>
        <w:rPr>
          <w:rStyle w:val="Strong"/>
          <w:rFonts w:asciiTheme="minorHAnsi" w:hAnsiTheme="minorHAnsi" w:cstheme="minorHAnsi"/>
        </w:rPr>
      </w:pPr>
      <w:r w:rsidRPr="00142D85">
        <w:rPr>
          <w:rStyle w:val="Strong"/>
          <w:rFonts w:asciiTheme="minorHAnsi" w:hAnsiTheme="minorHAnsi" w:cstheme="minorHAnsi"/>
        </w:rPr>
        <w:t>Reason(s) for Denial (checked as applicable):</w:t>
      </w:r>
    </w:p>
    <w:p w14:paraId="00DE0D9A" w14:textId="201AF548" w:rsidR="00D91CF6" w:rsidRPr="00142D85" w:rsidRDefault="00B72326" w:rsidP="00D91CF6">
      <w:pPr>
        <w:pStyle w:val="NormalWeb"/>
        <w:spacing w:before="0" w:beforeAutospacing="0" w:after="0" w:afterAutospacing="0"/>
        <w:rPr>
          <w:rFonts w:asciiTheme="minorHAnsi" w:hAnsiTheme="minorHAnsi" w:cstheme="minorHAnsi"/>
        </w:rPr>
      </w:pPr>
      <w:r w:rsidRPr="00142D85">
        <w:rPr>
          <w:rStyle w:val="Strong"/>
          <w:rFonts w:ascii="Segoe UI Symbol" w:hAnsi="Segoe UI Symbol" w:cs="Segoe UI Symbol"/>
          <w:b w:val="0"/>
          <w:bCs w:val="0"/>
        </w:rPr>
        <w:t xml:space="preserve">☐ </w:t>
      </w:r>
      <w:r w:rsidR="00D91CF6" w:rsidRPr="00142D85">
        <w:rPr>
          <w:rStyle w:val="Strong"/>
          <w:rFonts w:asciiTheme="minorHAnsi" w:hAnsiTheme="minorHAnsi" w:cstheme="minorHAnsi"/>
          <w:b w:val="0"/>
          <w:bCs w:val="0"/>
        </w:rPr>
        <w:t>The</w:t>
      </w:r>
      <w:r w:rsidR="00514FDE" w:rsidRPr="00142D85">
        <w:rPr>
          <w:rStyle w:val="Strong"/>
          <w:rFonts w:asciiTheme="minorHAnsi" w:hAnsiTheme="minorHAnsi" w:cstheme="minorHAnsi"/>
          <w:b w:val="0"/>
          <w:bCs w:val="0"/>
        </w:rPr>
        <w:t xml:space="preserve"> </w:t>
      </w:r>
      <w:r w:rsidR="001D0566">
        <w:rPr>
          <w:rStyle w:val="Strong"/>
          <w:rFonts w:asciiTheme="minorHAnsi" w:hAnsiTheme="minorHAnsi" w:cstheme="minorHAnsi"/>
          <w:b w:val="0"/>
          <w:bCs w:val="0"/>
        </w:rPr>
        <w:t>one hundred twenty (</w:t>
      </w:r>
      <w:r w:rsidR="00514FDE" w:rsidRPr="00142D85">
        <w:rPr>
          <w:rStyle w:val="Strong"/>
          <w:rFonts w:asciiTheme="minorHAnsi" w:hAnsiTheme="minorHAnsi" w:cstheme="minorHAnsi"/>
          <w:b w:val="0"/>
          <w:bCs w:val="0"/>
        </w:rPr>
        <w:t>120</w:t>
      </w:r>
      <w:r w:rsidR="001D0566">
        <w:rPr>
          <w:rStyle w:val="Strong"/>
          <w:rFonts w:asciiTheme="minorHAnsi" w:hAnsiTheme="minorHAnsi" w:cstheme="minorHAnsi"/>
          <w:b w:val="0"/>
          <w:bCs w:val="0"/>
        </w:rPr>
        <w:t xml:space="preserve">) </w:t>
      </w:r>
      <w:r w:rsidR="00514FDE" w:rsidRPr="00142D85">
        <w:rPr>
          <w:rStyle w:val="Strong"/>
          <w:rFonts w:asciiTheme="minorHAnsi" w:hAnsiTheme="minorHAnsi" w:cstheme="minorHAnsi"/>
          <w:b w:val="0"/>
          <w:bCs w:val="0"/>
        </w:rPr>
        <w:t>day time limit</w:t>
      </w:r>
      <w:r w:rsidRPr="00142D85">
        <w:rPr>
          <w:rStyle w:val="Strong"/>
          <w:rFonts w:asciiTheme="minorHAnsi" w:hAnsiTheme="minorHAnsi" w:cstheme="minorHAnsi"/>
          <w:b w:val="0"/>
          <w:bCs w:val="0"/>
        </w:rPr>
        <w:t xml:space="preserve"> from </w:t>
      </w:r>
      <w:r w:rsidR="003C1CB7" w:rsidRPr="00142D85">
        <w:rPr>
          <w:rStyle w:val="Strong"/>
          <w:rFonts w:asciiTheme="minorHAnsi" w:hAnsiTheme="minorHAnsi" w:cstheme="minorHAnsi"/>
          <w:b w:val="0"/>
          <w:bCs w:val="0"/>
        </w:rPr>
        <w:t xml:space="preserve">the </w:t>
      </w:r>
      <w:r w:rsidR="001D0566">
        <w:rPr>
          <w:rStyle w:val="Strong"/>
          <w:rFonts w:asciiTheme="minorHAnsi" w:hAnsiTheme="minorHAnsi" w:cstheme="minorHAnsi"/>
          <w:b w:val="0"/>
          <w:bCs w:val="0"/>
        </w:rPr>
        <w:t>j</w:t>
      </w:r>
      <w:r w:rsidR="003C1CB7" w:rsidRPr="00142D85">
        <w:rPr>
          <w:rStyle w:val="Strong"/>
          <w:rFonts w:asciiTheme="minorHAnsi" w:hAnsiTheme="minorHAnsi" w:cstheme="minorHAnsi"/>
          <w:b w:val="0"/>
          <w:bCs w:val="0"/>
        </w:rPr>
        <w:t>udge granting temporary custody</w:t>
      </w:r>
      <w:r w:rsidR="00D91CF6" w:rsidRPr="00142D85">
        <w:rPr>
          <w:rStyle w:val="Strong"/>
          <w:rFonts w:asciiTheme="minorHAnsi" w:hAnsiTheme="minorHAnsi" w:cstheme="minorHAnsi"/>
          <w:b w:val="0"/>
          <w:bCs w:val="0"/>
        </w:rPr>
        <w:t xml:space="preserve"> has </w:t>
      </w:r>
      <w:r w:rsidR="001D0566">
        <w:rPr>
          <w:rStyle w:val="Strong"/>
          <w:rFonts w:asciiTheme="minorHAnsi" w:hAnsiTheme="minorHAnsi" w:cstheme="minorHAnsi"/>
          <w:b w:val="0"/>
          <w:bCs w:val="0"/>
        </w:rPr>
        <w:t xml:space="preserve">been </w:t>
      </w:r>
      <w:r w:rsidR="00D91CF6" w:rsidRPr="00142D85">
        <w:rPr>
          <w:rStyle w:val="Strong"/>
          <w:rFonts w:asciiTheme="minorHAnsi" w:hAnsiTheme="minorHAnsi" w:cstheme="minorHAnsi"/>
          <w:b w:val="0"/>
          <w:bCs w:val="0"/>
        </w:rPr>
        <w:t>exceeded</w:t>
      </w:r>
      <w:r w:rsidR="001D0566">
        <w:rPr>
          <w:rStyle w:val="Strong"/>
          <w:rFonts w:asciiTheme="minorHAnsi" w:hAnsiTheme="minorHAnsi" w:cstheme="minorHAnsi"/>
          <w:b w:val="0"/>
          <w:bCs w:val="0"/>
        </w:rPr>
        <w:t>.</w:t>
      </w:r>
      <w:r w:rsidR="00783393" w:rsidRPr="00142D85">
        <w:rPr>
          <w:rFonts w:asciiTheme="minorHAnsi" w:hAnsiTheme="minorHAnsi" w:cstheme="minorHAnsi"/>
        </w:rPr>
        <w:br/>
      </w:r>
      <w:bookmarkStart w:id="0" w:name="_Hlk232593762"/>
      <w:r w:rsidR="00783393" w:rsidRPr="00142D85">
        <w:rPr>
          <w:rFonts w:ascii="Segoe UI Symbol" w:hAnsi="Segoe UI Symbol" w:cs="Segoe UI Symbol"/>
        </w:rPr>
        <w:t>☐</w:t>
      </w:r>
      <w:r w:rsidR="00783393" w:rsidRPr="00142D85">
        <w:rPr>
          <w:rFonts w:asciiTheme="minorHAnsi" w:hAnsiTheme="minorHAnsi" w:cstheme="minorHAnsi"/>
        </w:rPr>
        <w:t xml:space="preserve"> Incomplete application</w:t>
      </w:r>
      <w:bookmarkEnd w:id="0"/>
      <w:r w:rsidR="001D0566">
        <w:rPr>
          <w:rFonts w:asciiTheme="minorHAnsi" w:hAnsiTheme="minorHAnsi" w:cstheme="minorHAnsi"/>
        </w:rPr>
        <w:t>.</w:t>
      </w:r>
    </w:p>
    <w:p w14:paraId="39B4FEA7" w14:textId="23865D55" w:rsidR="00783393" w:rsidRPr="00142D85" w:rsidRDefault="00CA123F" w:rsidP="00D91CF6">
      <w:pPr>
        <w:pStyle w:val="NormalWeb"/>
        <w:spacing w:before="0" w:beforeAutospacing="0" w:after="0" w:afterAutospacing="0"/>
        <w:rPr>
          <w:rFonts w:asciiTheme="minorHAnsi" w:hAnsiTheme="minorHAnsi" w:cstheme="minorHAnsi"/>
        </w:rPr>
      </w:pPr>
      <w:r w:rsidRPr="00142D85">
        <w:rPr>
          <w:rFonts w:ascii="Segoe UI Symbol" w:hAnsi="Segoe UI Symbol" w:cs="Segoe UI Symbol"/>
        </w:rPr>
        <w:t>☐</w:t>
      </w:r>
      <w:r w:rsidRPr="00142D85">
        <w:rPr>
          <w:rFonts w:asciiTheme="minorHAnsi" w:hAnsiTheme="minorHAnsi" w:cstheme="minorHAnsi"/>
        </w:rPr>
        <w:t xml:space="preserve"> </w:t>
      </w:r>
      <w:r w:rsidR="00D91CF6" w:rsidRPr="00142D85">
        <w:rPr>
          <w:rFonts w:asciiTheme="minorHAnsi" w:hAnsiTheme="minorHAnsi" w:cstheme="minorHAnsi"/>
        </w:rPr>
        <w:t xml:space="preserve">Application/documentation not returned within </w:t>
      </w:r>
      <w:r w:rsidR="001D0566">
        <w:rPr>
          <w:rFonts w:asciiTheme="minorHAnsi" w:hAnsiTheme="minorHAnsi" w:cstheme="minorHAnsi"/>
        </w:rPr>
        <w:t>sixty (</w:t>
      </w:r>
      <w:r w:rsidR="00D91CF6" w:rsidRPr="00142D85">
        <w:rPr>
          <w:rFonts w:asciiTheme="minorHAnsi" w:hAnsiTheme="minorHAnsi" w:cstheme="minorHAnsi"/>
        </w:rPr>
        <w:t>60</w:t>
      </w:r>
      <w:r w:rsidR="001D0566">
        <w:rPr>
          <w:rFonts w:asciiTheme="minorHAnsi" w:hAnsiTheme="minorHAnsi" w:cstheme="minorHAnsi"/>
        </w:rPr>
        <w:t>)</w:t>
      </w:r>
      <w:r w:rsidR="00D91CF6" w:rsidRPr="00142D85">
        <w:rPr>
          <w:rFonts w:asciiTheme="minorHAnsi" w:hAnsiTheme="minorHAnsi" w:cstheme="minorHAnsi"/>
        </w:rPr>
        <w:t xml:space="preserve"> calendar days</w:t>
      </w:r>
      <w:r w:rsidR="001D0566">
        <w:rPr>
          <w:rFonts w:asciiTheme="minorHAnsi" w:hAnsiTheme="minorHAnsi" w:cstheme="minorHAnsi"/>
        </w:rPr>
        <w:t>.</w:t>
      </w:r>
      <w:r w:rsidR="00783393" w:rsidRPr="00142D85">
        <w:rPr>
          <w:rFonts w:asciiTheme="minorHAnsi" w:hAnsiTheme="minorHAnsi" w:cstheme="minorHAnsi"/>
        </w:rPr>
        <w:br/>
      </w:r>
      <w:r w:rsidR="00783393" w:rsidRPr="00142D85">
        <w:rPr>
          <w:rFonts w:ascii="Segoe UI Symbol" w:hAnsi="Segoe UI Symbol" w:cs="Segoe UI Symbol"/>
        </w:rPr>
        <w:t>☐</w:t>
      </w:r>
      <w:r w:rsidR="00783393" w:rsidRPr="00142D85">
        <w:rPr>
          <w:rFonts w:asciiTheme="minorHAnsi" w:hAnsiTheme="minorHAnsi" w:cstheme="minorHAnsi"/>
        </w:rPr>
        <w:t xml:space="preserve"> Missing or insufficient supporting documentation</w:t>
      </w:r>
      <w:r w:rsidR="001D0566">
        <w:rPr>
          <w:rFonts w:asciiTheme="minorHAnsi" w:hAnsiTheme="minorHAnsi" w:cstheme="minorHAnsi"/>
        </w:rPr>
        <w:t>.</w:t>
      </w:r>
      <w:r w:rsidR="00783393" w:rsidRPr="00142D85">
        <w:rPr>
          <w:rFonts w:asciiTheme="minorHAnsi" w:hAnsiTheme="minorHAnsi" w:cstheme="minorHAnsi"/>
        </w:rPr>
        <w:br/>
      </w:r>
      <w:r w:rsidR="00783393" w:rsidRPr="00142D85">
        <w:rPr>
          <w:rFonts w:ascii="Segoe UI Symbol" w:hAnsi="Segoe UI Symbol" w:cs="Segoe UI Symbol"/>
        </w:rPr>
        <w:t>☐</w:t>
      </w:r>
      <w:r w:rsidR="00783393" w:rsidRPr="00142D85">
        <w:rPr>
          <w:rFonts w:asciiTheme="minorHAnsi" w:hAnsiTheme="minorHAnsi" w:cstheme="minorHAnsi"/>
        </w:rPr>
        <w:t xml:space="preserve"> The event described does not meet the definition of a qualifying event under 922 KAR 1:565</w:t>
      </w:r>
      <w:r w:rsidR="001D0566">
        <w:rPr>
          <w:rFonts w:asciiTheme="minorHAnsi" w:hAnsiTheme="minorHAnsi" w:cstheme="minorHAnsi"/>
        </w:rPr>
        <w:t>.</w:t>
      </w:r>
      <w:r w:rsidR="00783393" w:rsidRPr="00142D85">
        <w:rPr>
          <w:rFonts w:asciiTheme="minorHAnsi" w:hAnsiTheme="minorHAnsi" w:cstheme="minorHAnsi"/>
        </w:rPr>
        <w:br/>
      </w:r>
      <w:r w:rsidR="00783393" w:rsidRPr="00142D85">
        <w:rPr>
          <w:rFonts w:ascii="Segoe UI Symbol" w:hAnsi="Segoe UI Symbol" w:cs="Segoe UI Symbol"/>
        </w:rPr>
        <w:t>☐</w:t>
      </w:r>
      <w:r w:rsidR="00783393" w:rsidRPr="00142D85">
        <w:rPr>
          <w:rFonts w:asciiTheme="minorHAnsi" w:hAnsiTheme="minorHAnsi" w:cstheme="minorHAnsi"/>
        </w:rPr>
        <w:t xml:space="preserve"> Custody </w:t>
      </w:r>
      <w:r w:rsidR="00F41F00" w:rsidRPr="00142D85">
        <w:rPr>
          <w:rFonts w:asciiTheme="minorHAnsi" w:hAnsiTheme="minorHAnsi" w:cstheme="minorHAnsi"/>
        </w:rPr>
        <w:t xml:space="preserve">was </w:t>
      </w:r>
      <w:r w:rsidR="00EE384B" w:rsidRPr="00142D85">
        <w:rPr>
          <w:rFonts w:asciiTheme="minorHAnsi" w:hAnsiTheme="minorHAnsi" w:cstheme="minorHAnsi"/>
        </w:rPr>
        <w:t>granted</w:t>
      </w:r>
      <w:r w:rsidR="00783393" w:rsidRPr="00142D85">
        <w:rPr>
          <w:rFonts w:asciiTheme="minorHAnsi" w:hAnsiTheme="minorHAnsi" w:cstheme="minorHAnsi"/>
        </w:rPr>
        <w:t xml:space="preserve"> prior to </w:t>
      </w:r>
      <w:r w:rsidR="00F41F00" w:rsidRPr="00142D85">
        <w:rPr>
          <w:rFonts w:asciiTheme="minorHAnsi" w:hAnsiTheme="minorHAnsi" w:cstheme="minorHAnsi"/>
        </w:rPr>
        <w:t>July 15, 202</w:t>
      </w:r>
      <w:r w:rsidR="00496BFC">
        <w:rPr>
          <w:rFonts w:asciiTheme="minorHAnsi" w:hAnsiTheme="minorHAnsi" w:cstheme="minorHAnsi"/>
        </w:rPr>
        <w:t>6</w:t>
      </w:r>
      <w:r w:rsidR="001D0566">
        <w:rPr>
          <w:rFonts w:asciiTheme="minorHAnsi" w:hAnsiTheme="minorHAnsi" w:cstheme="minorHAnsi"/>
        </w:rPr>
        <w:t>.</w:t>
      </w:r>
      <w:r w:rsidR="00783393" w:rsidRPr="00142D85">
        <w:rPr>
          <w:rFonts w:asciiTheme="minorHAnsi" w:hAnsiTheme="minorHAnsi" w:cstheme="minorHAnsi"/>
        </w:rPr>
        <w:br/>
      </w:r>
      <w:r w:rsidR="00783393" w:rsidRPr="00142D85">
        <w:rPr>
          <w:rFonts w:ascii="Segoe UI Symbol" w:hAnsi="Segoe UI Symbol" w:cs="Segoe UI Symbol"/>
        </w:rPr>
        <w:t>☐</w:t>
      </w:r>
      <w:r w:rsidR="00783393" w:rsidRPr="00142D85">
        <w:rPr>
          <w:rFonts w:asciiTheme="minorHAnsi" w:hAnsiTheme="minorHAnsi" w:cstheme="minorHAnsi"/>
        </w:rPr>
        <w:t xml:space="preserve"> Child/children not </w:t>
      </w:r>
      <w:r w:rsidR="001D0566">
        <w:rPr>
          <w:rFonts w:asciiTheme="minorHAnsi" w:hAnsiTheme="minorHAnsi" w:cstheme="minorHAnsi"/>
        </w:rPr>
        <w:t>child welfare</w:t>
      </w:r>
      <w:r w:rsidR="00783393" w:rsidRPr="00142D85">
        <w:rPr>
          <w:rFonts w:asciiTheme="minorHAnsi" w:hAnsiTheme="minorHAnsi" w:cstheme="minorHAnsi"/>
        </w:rPr>
        <w:t xml:space="preserve"> involved</w:t>
      </w:r>
      <w:r w:rsidR="001D0566">
        <w:rPr>
          <w:rFonts w:asciiTheme="minorHAnsi" w:hAnsiTheme="minorHAnsi" w:cstheme="minorHAnsi"/>
        </w:rPr>
        <w:t>.</w:t>
      </w:r>
      <w:r w:rsidR="00783393" w:rsidRPr="00142D85">
        <w:rPr>
          <w:rFonts w:asciiTheme="minorHAnsi" w:hAnsiTheme="minorHAnsi" w:cstheme="minorHAnsi"/>
        </w:rPr>
        <w:br/>
      </w:r>
      <w:r w:rsidR="00783393" w:rsidRPr="00142D85">
        <w:rPr>
          <w:rFonts w:ascii="Segoe UI Symbol" w:hAnsi="Segoe UI Symbol" w:cs="Segoe UI Symbol"/>
        </w:rPr>
        <w:t>☐</w:t>
      </w:r>
      <w:r w:rsidR="00783393" w:rsidRPr="00142D85">
        <w:rPr>
          <w:rFonts w:asciiTheme="minorHAnsi" w:hAnsiTheme="minorHAnsi" w:cstheme="minorHAnsi"/>
        </w:rPr>
        <w:t xml:space="preserve"> Other: _____________________________________________</w:t>
      </w:r>
    </w:p>
    <w:p w14:paraId="3A5116D9" w14:textId="77777777" w:rsidR="001D0566" w:rsidRDefault="001D0566" w:rsidP="00783393">
      <w:pPr>
        <w:pStyle w:val="NormalWeb"/>
        <w:rPr>
          <w:rFonts w:asciiTheme="minorHAnsi" w:hAnsiTheme="minorHAnsi" w:cstheme="minorHAnsi"/>
        </w:rPr>
      </w:pPr>
    </w:p>
    <w:p w14:paraId="4422964A" w14:textId="77777777" w:rsidR="001D0566" w:rsidRDefault="001D0566" w:rsidP="00783393">
      <w:pPr>
        <w:pStyle w:val="NormalWeb"/>
        <w:rPr>
          <w:rFonts w:asciiTheme="minorHAnsi" w:hAnsiTheme="minorHAnsi" w:cstheme="minorHAnsi"/>
        </w:rPr>
      </w:pPr>
    </w:p>
    <w:p w14:paraId="70855326" w14:textId="7DEC6AD2" w:rsidR="001D0566" w:rsidRDefault="00783393" w:rsidP="00783393">
      <w:pPr>
        <w:pStyle w:val="NormalWeb"/>
        <w:rPr>
          <w:rFonts w:asciiTheme="minorHAnsi" w:hAnsiTheme="minorHAnsi" w:cstheme="minorHAnsi"/>
        </w:rPr>
      </w:pPr>
      <w:r w:rsidRPr="00142D85">
        <w:rPr>
          <w:rFonts w:asciiTheme="minorHAnsi" w:hAnsiTheme="minorHAnsi" w:cstheme="minorHAnsi"/>
        </w:rPr>
        <w:lastRenderedPageBreak/>
        <w:t>Please know that this decision is based solely on eligibility requirements established by statute and administrative regulation. It is not a reflection of your dedication or the quality of the care you provide.</w:t>
      </w:r>
      <w:r w:rsidR="00390990" w:rsidRPr="00142D85">
        <w:rPr>
          <w:rFonts w:asciiTheme="minorHAnsi" w:hAnsiTheme="minorHAnsi" w:cstheme="minorHAnsi"/>
        </w:rPr>
        <w:t xml:space="preserve"> </w:t>
      </w:r>
    </w:p>
    <w:p w14:paraId="04ECF2A0" w14:textId="45D3D51C" w:rsidR="00783393" w:rsidRPr="00142D85" w:rsidRDefault="00783393" w:rsidP="00783393">
      <w:pPr>
        <w:pStyle w:val="NormalWeb"/>
        <w:rPr>
          <w:rFonts w:asciiTheme="minorHAnsi" w:hAnsiTheme="minorHAnsi" w:cstheme="minorHAnsi"/>
        </w:rPr>
      </w:pPr>
      <w:r w:rsidRPr="00142D85">
        <w:rPr>
          <w:rFonts w:asciiTheme="minorHAnsi" w:hAnsiTheme="minorHAnsi" w:cstheme="minorHAnsi"/>
        </w:rPr>
        <w:t xml:space="preserve">You may continue to receive any services for which you remain eligible, and we encourage you to reach out if you would like to discuss available support options or if you have questions about this decision. If additional information </w:t>
      </w:r>
      <w:r w:rsidR="00A164D5" w:rsidRPr="00142D85">
        <w:rPr>
          <w:rFonts w:asciiTheme="minorHAnsi" w:hAnsiTheme="minorHAnsi" w:cstheme="minorHAnsi"/>
        </w:rPr>
        <w:t>is presented</w:t>
      </w:r>
      <w:r w:rsidRPr="00142D85">
        <w:rPr>
          <w:rFonts w:asciiTheme="minorHAnsi" w:hAnsiTheme="minorHAnsi" w:cstheme="minorHAnsi"/>
        </w:rPr>
        <w:t xml:space="preserve"> in the future, or if your circumstances change, you may contact </w:t>
      </w:r>
      <w:r w:rsidR="007B7A28" w:rsidRPr="00142D85">
        <w:rPr>
          <w:rFonts w:asciiTheme="minorHAnsi" w:hAnsiTheme="minorHAnsi" w:cstheme="minorHAnsi"/>
        </w:rPr>
        <w:t xml:space="preserve">the </w:t>
      </w:r>
      <w:r w:rsidR="00843ABE">
        <w:rPr>
          <w:rFonts w:asciiTheme="minorHAnsi" w:hAnsiTheme="minorHAnsi" w:cstheme="minorHAnsi"/>
        </w:rPr>
        <w:t>Kinship</w:t>
      </w:r>
      <w:r w:rsidR="007B7A28" w:rsidRPr="00142D85">
        <w:rPr>
          <w:rFonts w:asciiTheme="minorHAnsi" w:hAnsiTheme="minorHAnsi" w:cstheme="minorHAnsi"/>
        </w:rPr>
        <w:t xml:space="preserve"> Support </w:t>
      </w:r>
      <w:r w:rsidR="00BD67A7">
        <w:rPr>
          <w:rFonts w:asciiTheme="minorHAnsi" w:hAnsiTheme="minorHAnsi" w:cstheme="minorHAnsi"/>
        </w:rPr>
        <w:t>Hotl</w:t>
      </w:r>
      <w:r w:rsidR="007B7A28" w:rsidRPr="00142D85">
        <w:rPr>
          <w:rFonts w:asciiTheme="minorHAnsi" w:hAnsiTheme="minorHAnsi" w:cstheme="minorHAnsi"/>
        </w:rPr>
        <w:t>ine (877-565-</w:t>
      </w:r>
      <w:r w:rsidR="00A164D5" w:rsidRPr="00142D85">
        <w:rPr>
          <w:rFonts w:asciiTheme="minorHAnsi" w:hAnsiTheme="minorHAnsi" w:cstheme="minorHAnsi"/>
        </w:rPr>
        <w:t>5608)</w:t>
      </w:r>
      <w:r w:rsidRPr="00142D85">
        <w:rPr>
          <w:rFonts w:asciiTheme="minorHAnsi" w:hAnsiTheme="minorHAnsi" w:cstheme="minorHAnsi"/>
        </w:rPr>
        <w:t xml:space="preserve"> </w:t>
      </w:r>
      <w:r w:rsidR="001F083B" w:rsidRPr="001F083B">
        <w:rPr>
          <w:rFonts w:asciiTheme="minorHAnsi" w:hAnsiTheme="minorHAnsi" w:cstheme="minorHAnsi"/>
        </w:rPr>
        <w:t>or by email Relative.Supports@ky.gov to explore alternative supports available.</w:t>
      </w:r>
    </w:p>
    <w:p w14:paraId="112494E8" w14:textId="5CB6BD44" w:rsidR="00783393" w:rsidRPr="00142D85" w:rsidRDefault="00783393" w:rsidP="00783393">
      <w:pPr>
        <w:pStyle w:val="NormalWeb"/>
        <w:rPr>
          <w:rFonts w:asciiTheme="minorHAnsi" w:hAnsiTheme="minorHAnsi" w:cstheme="minorHAnsi"/>
        </w:rPr>
      </w:pPr>
      <w:r w:rsidRPr="00142D85">
        <w:rPr>
          <w:rFonts w:asciiTheme="minorHAnsi" w:hAnsiTheme="minorHAnsi" w:cstheme="minorHAnsi"/>
        </w:rPr>
        <w:t xml:space="preserve">Thank you again for the care, safety, and stability you provide </w:t>
      </w:r>
      <w:r w:rsidR="008175CC" w:rsidRPr="00142D85">
        <w:rPr>
          <w:rFonts w:asciiTheme="minorHAnsi" w:hAnsiTheme="minorHAnsi" w:cstheme="minorHAnsi"/>
        </w:rPr>
        <w:t>for</w:t>
      </w:r>
      <w:r w:rsidRPr="00142D85">
        <w:rPr>
          <w:rFonts w:asciiTheme="minorHAnsi" w:hAnsiTheme="minorHAnsi" w:cstheme="minorHAnsi"/>
        </w:rPr>
        <w:t xml:space="preserve"> your family.</w:t>
      </w:r>
    </w:p>
    <w:p w14:paraId="5119CAAD" w14:textId="65813F63" w:rsidR="004851DA" w:rsidRPr="00142D85" w:rsidRDefault="004851DA" w:rsidP="00390990">
      <w:pPr>
        <w:pStyle w:val="NormalWeb"/>
        <w:rPr>
          <w:rFonts w:asciiTheme="minorHAnsi" w:hAnsiTheme="minorHAnsi" w:cstheme="minorHAnsi"/>
        </w:rPr>
      </w:pPr>
      <w:r w:rsidRPr="00142D85">
        <w:rPr>
          <w:rFonts w:asciiTheme="minorHAnsi" w:hAnsiTheme="minorHAnsi" w:cstheme="minorHAnsi"/>
        </w:rPr>
        <w:t>Respectfully</w:t>
      </w:r>
      <w:r w:rsidR="00783393" w:rsidRPr="00142D85">
        <w:rPr>
          <w:rFonts w:asciiTheme="minorHAnsi" w:hAnsiTheme="minorHAnsi" w:cstheme="minorHAnsi"/>
        </w:rPr>
        <w:t>,</w:t>
      </w:r>
    </w:p>
    <w:p w14:paraId="3D6680F4" w14:textId="0BE0FB6A" w:rsidR="00F35E1A" w:rsidRPr="00142D85" w:rsidRDefault="00783393" w:rsidP="00390990">
      <w:pPr>
        <w:pStyle w:val="NormalWeb"/>
        <w:rPr>
          <w:rFonts w:asciiTheme="minorHAnsi" w:hAnsiTheme="minorHAnsi" w:cstheme="minorHAnsi"/>
        </w:rPr>
      </w:pPr>
      <w:r w:rsidRPr="00142D85">
        <w:rPr>
          <w:rFonts w:asciiTheme="minorHAnsi" w:hAnsiTheme="minorHAnsi" w:cstheme="minorHAnsi"/>
        </w:rPr>
        <w:br/>
        <w:t>[Name]</w:t>
      </w:r>
      <w:r w:rsidRPr="00142D85">
        <w:rPr>
          <w:rFonts w:asciiTheme="minorHAnsi" w:hAnsiTheme="minorHAnsi" w:cstheme="minorHAnsi"/>
        </w:rPr>
        <w:br/>
        <w:t>[Title]</w:t>
      </w:r>
      <w:r w:rsidRPr="00142D85">
        <w:rPr>
          <w:rFonts w:asciiTheme="minorHAnsi" w:hAnsiTheme="minorHAnsi" w:cstheme="minorHAnsi"/>
        </w:rPr>
        <w:br/>
        <w:t>Department for Community Based Services</w:t>
      </w:r>
      <w:r w:rsidRPr="00142D85">
        <w:rPr>
          <w:rFonts w:asciiTheme="minorHAnsi" w:hAnsiTheme="minorHAnsi" w:cstheme="minorHAnsi"/>
        </w:rPr>
        <w:br/>
        <w:t>Cabinet for Health and Family Services</w:t>
      </w:r>
    </w:p>
    <w:sectPr w:rsidR="00F35E1A" w:rsidRPr="00142D85" w:rsidSect="00F35E1A">
      <w:headerReference w:type="first" r:id="rId10"/>
      <w:footerReference w:type="first" r:id="rId11"/>
      <w:pgSz w:w="12240" w:h="15840" w:code="1"/>
      <w:pgMar w:top="288" w:right="965" w:bottom="907" w:left="562"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6655A" w14:textId="77777777" w:rsidR="00742045" w:rsidRDefault="00742045">
      <w:r>
        <w:separator/>
      </w:r>
    </w:p>
  </w:endnote>
  <w:endnote w:type="continuationSeparator" w:id="0">
    <w:p w14:paraId="5E7D6B39" w14:textId="77777777" w:rsidR="00742045" w:rsidRDefault="00742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62226" w14:textId="5D90C9AC" w:rsidR="0052108B" w:rsidRPr="00524DAE" w:rsidRDefault="00F35E1A" w:rsidP="00F35E1A">
    <w:pPr>
      <w:pStyle w:val="BlockText"/>
      <w:tabs>
        <w:tab w:val="clear" w:pos="7920"/>
        <w:tab w:val="clear" w:pos="10065"/>
        <w:tab w:val="center" w:pos="5110"/>
        <w:tab w:val="center" w:pos="9840"/>
      </w:tabs>
      <w:ind w:left="0" w:right="-22"/>
      <w:jc w:val="center"/>
      <w:rPr>
        <w:rFonts w:cs="Arial"/>
        <w:color w:val="333399"/>
      </w:rPr>
    </w:pPr>
    <w:r>
      <w:rPr>
        <w:noProof/>
        <w:sz w:val="20"/>
      </w:rPr>
      <w:drawing>
        <wp:anchor distT="0" distB="0" distL="114300" distR="114300" simplePos="0" relativeHeight="251657728" behindDoc="1" locked="0" layoutInCell="1" allowOverlap="1" wp14:anchorId="527AE55B" wp14:editId="541DB9FA">
          <wp:simplePos x="0" y="0"/>
          <wp:positionH relativeFrom="page">
            <wp:posOffset>3087014</wp:posOffset>
          </wp:positionH>
          <wp:positionV relativeFrom="page">
            <wp:posOffset>9013868</wp:posOffset>
          </wp:positionV>
          <wp:extent cx="1600200" cy="808166"/>
          <wp:effectExtent l="0" t="0" r="0" b="3175"/>
          <wp:wrapNone/>
          <wp:docPr id="5" name="Picture 5" descr="Team Kentuck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am Kentucky Logo"/>
                  <pic:cNvPicPr/>
                </pic:nvPicPr>
                <pic:blipFill>
                  <a:blip r:embed="rId1">
                    <a:extLst>
                      <a:ext uri="{28A0092B-C50C-407E-A947-70E740481C1C}">
                        <a14:useLocalDpi xmlns:a14="http://schemas.microsoft.com/office/drawing/2010/main" val="0"/>
                      </a:ext>
                    </a:extLst>
                  </a:blip>
                  <a:stretch>
                    <a:fillRect/>
                  </a:stretch>
                </pic:blipFill>
                <pic:spPr>
                  <a:xfrm>
                    <a:off x="0" y="0"/>
                    <a:ext cx="1600200" cy="808166"/>
                  </a:xfrm>
                  <a:prstGeom prst="rect">
                    <a:avLst/>
                  </a:prstGeom>
                </pic:spPr>
              </pic:pic>
            </a:graphicData>
          </a:graphic>
          <wp14:sizeRelH relativeFrom="margin">
            <wp14:pctWidth>0</wp14:pctWidth>
          </wp14:sizeRelH>
          <wp14:sizeRelV relativeFrom="margin">
            <wp14:pctHeight>0</wp14:pctHeight>
          </wp14:sizeRelV>
        </wp:anchor>
      </w:drawing>
    </w:r>
    <w:r w:rsidR="00976E33">
      <w:rPr>
        <w:rFonts w:cs="Arial"/>
        <w:color w:val="333399"/>
      </w:rPr>
      <w:t>Kentuck</w:t>
    </w:r>
    <w:r w:rsidR="00976E33" w:rsidRPr="00976E33">
      <w:rPr>
        <w:rFonts w:cs="Arial"/>
        <w:color w:val="333399"/>
      </w:rPr>
      <w:t>y.gov</w:t>
    </w:r>
    <w:r w:rsidR="0052108B" w:rsidRPr="00524DAE">
      <w:rPr>
        <w:rFonts w:cs="Arial"/>
        <w:color w:val="333399"/>
      </w:rPr>
      <w:tab/>
    </w:r>
    <w:r w:rsidR="000D6EB1">
      <w:rPr>
        <w:rFonts w:cs="Arial"/>
        <w:color w:val="333399"/>
      </w:rPr>
      <w:t xml:space="preserve">                  </w:t>
    </w:r>
    <w:r w:rsidR="0052108B" w:rsidRPr="00524DAE">
      <w:rPr>
        <w:rFonts w:cs="Arial"/>
        <w:color w:val="333399"/>
      </w:rPr>
      <w:tab/>
    </w:r>
    <w:r w:rsidR="000D6EB1">
      <w:rPr>
        <w:rFonts w:cs="Arial"/>
        <w:color w:val="333399"/>
      </w:rPr>
      <w:t xml:space="preserve">     An Equal Opportunity Employer </w:t>
    </w:r>
    <w:r w:rsidR="0052108B" w:rsidRPr="00524DAE">
      <w:rPr>
        <w:rFonts w:cs="Arial"/>
        <w:color w:val="333399"/>
      </w:rPr>
      <w:t>M/F/D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88257" w14:textId="77777777" w:rsidR="00742045" w:rsidRDefault="00742045">
      <w:r>
        <w:separator/>
      </w:r>
    </w:p>
  </w:footnote>
  <w:footnote w:type="continuationSeparator" w:id="0">
    <w:p w14:paraId="6FB54061" w14:textId="77777777" w:rsidR="00742045" w:rsidRDefault="007420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1FD42" w14:textId="77777777" w:rsidR="00A66FC2" w:rsidRPr="001D0566" w:rsidRDefault="003434E9" w:rsidP="00A66FC2">
    <w:pPr>
      <w:pStyle w:val="NormalWeb"/>
      <w:spacing w:before="0" w:beforeAutospacing="0" w:after="0" w:afterAutospacing="0"/>
      <w:rPr>
        <w:rFonts w:ascii="Verdana" w:hAnsi="Verdana" w:cstheme="minorHAnsi"/>
        <w:b/>
        <w:bCs/>
      </w:rPr>
    </w:pPr>
    <w:r w:rsidRPr="001D0566">
      <w:rPr>
        <w:rFonts w:ascii="Verdana" w:hAnsi="Verdana" w:cstheme="minorHAnsi"/>
        <w:b/>
        <w:bCs/>
      </w:rPr>
      <w:t>DPP- 183</w:t>
    </w:r>
  </w:p>
  <w:p w14:paraId="47CE60C1" w14:textId="06EAABEB" w:rsidR="001F083B" w:rsidRPr="001D0566" w:rsidRDefault="001F083B" w:rsidP="00A66FC2">
    <w:pPr>
      <w:pStyle w:val="NormalWeb"/>
      <w:spacing w:before="0" w:beforeAutospacing="0" w:after="0" w:afterAutospacing="0"/>
      <w:rPr>
        <w:rFonts w:ascii="Verdana" w:hAnsi="Verdana" w:cstheme="minorHAnsi"/>
      </w:rPr>
    </w:pPr>
    <w:r w:rsidRPr="001D0566">
      <w:rPr>
        <w:rFonts w:ascii="Verdana" w:hAnsi="Verdana" w:cstheme="minorHAnsi"/>
      </w:rPr>
      <w:t>7/2026</w:t>
    </w:r>
  </w:p>
  <w:p w14:paraId="1995252E" w14:textId="556F3D47" w:rsidR="00797852" w:rsidRPr="001D0566" w:rsidRDefault="000D6EB1" w:rsidP="00797852">
    <w:pPr>
      <w:tabs>
        <w:tab w:val="center" w:pos="5264"/>
      </w:tabs>
      <w:spacing w:line="220" w:lineRule="atLeast"/>
      <w:rPr>
        <w:rFonts w:ascii="Verdana" w:hAnsi="Verdana"/>
        <w:sz w:val="24"/>
      </w:rPr>
    </w:pPr>
    <w:r w:rsidRPr="001D0566">
      <w:rPr>
        <w:rFonts w:ascii="Verdana" w:hAnsi="Verdana"/>
        <w:noProof/>
        <w:sz w:val="24"/>
      </w:rPr>
      <mc:AlternateContent>
        <mc:Choice Requires="wps">
          <w:drawing>
            <wp:anchor distT="0" distB="0" distL="114300" distR="114300" simplePos="0" relativeHeight="251656704" behindDoc="0" locked="0" layoutInCell="1" allowOverlap="1" wp14:anchorId="0ABECF09" wp14:editId="55194716">
              <wp:simplePos x="0" y="0"/>
              <wp:positionH relativeFrom="column">
                <wp:posOffset>2971800</wp:posOffset>
              </wp:positionH>
              <wp:positionV relativeFrom="paragraph">
                <wp:posOffset>72390</wp:posOffset>
              </wp:positionV>
              <wp:extent cx="1080770" cy="98679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770" cy="986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83D9BC" w14:textId="77777777" w:rsidR="00797852" w:rsidRDefault="000D6EB1" w:rsidP="000D6EB1">
                          <w:pPr>
                            <w:jc w:val="center"/>
                          </w:pPr>
                          <w:r>
                            <w:rPr>
                              <w:noProof/>
                              <w:color w:val="FF99CC"/>
                            </w:rPr>
                            <w:drawing>
                              <wp:inline distT="0" distB="0" distL="0" distR="0" wp14:anchorId="3C6EFC06" wp14:editId="08C74A4D">
                                <wp:extent cx="893445" cy="893445"/>
                                <wp:effectExtent l="0" t="0" r="0" b="0"/>
                                <wp:docPr id="3" name="Picture 2" descr="Seal_State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l_State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3445" cy="893445"/>
                                        </a:xfrm>
                                        <a:prstGeom prst="rect">
                                          <a:avLst/>
                                        </a:prstGeom>
                                        <a:noFill/>
                                        <a:ln>
                                          <a:noFill/>
                                        </a:ln>
                                      </pic:spPr>
                                    </pic:pic>
                                  </a:graphicData>
                                </a:graphic>
                              </wp:inline>
                            </w:drawing>
                          </w:r>
                          <w:r>
                            <w:rPr>
                              <w:noProof/>
                            </w:rPr>
                            <w:drawing>
                              <wp:inline distT="0" distB="0" distL="0" distR="0" wp14:anchorId="607A1076" wp14:editId="45D66A50">
                                <wp:extent cx="893445" cy="871855"/>
                                <wp:effectExtent l="0" t="0" r="0" b="0"/>
                                <wp:docPr id="4" name="Picture 4" descr="Seal_state-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al_state-blu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3445" cy="8718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BECF09" id="_x0000_t202" coordsize="21600,21600" o:spt="202" path="m,l,21600r21600,l21600,xe">
              <v:stroke joinstyle="miter"/>
              <v:path gradientshapeok="t" o:connecttype="rect"/>
            </v:shapetype>
            <v:shape id="Text Box 2" o:spid="_x0000_s1026" type="#_x0000_t202" style="position:absolute;margin-left:234pt;margin-top:5.7pt;width:85.1pt;height:77.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" stroked="f">
              <v:textbox>
                <w:txbxContent>
                  <w:p w14:paraId="3A83D9BC" w14:textId="77777777" w:rsidR="00797852" w:rsidRDefault="000D6EB1" w:rsidP="000D6EB1">
                    <w:pPr>
                      <w:jc w:val="center"/>
                    </w:pPr>
                    <w:r>
                      <w:rPr>
                        <w:noProof/>
                        <w:color w:val="FF99CC"/>
                      </w:rPr>
                      <w:drawing>
                        <wp:inline distT="0" distB="0" distL="0" distR="0" wp14:anchorId="3C6EFC06" wp14:editId="08C74A4D">
                          <wp:extent cx="893445" cy="893445"/>
                          <wp:effectExtent l="0" t="0" r="0" b="0"/>
                          <wp:docPr id="3" name="Picture 2" descr="Seal_State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l_State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3445" cy="893445"/>
                                  </a:xfrm>
                                  <a:prstGeom prst="rect">
                                    <a:avLst/>
                                  </a:prstGeom>
                                  <a:noFill/>
                                  <a:ln>
                                    <a:noFill/>
                                  </a:ln>
                                </pic:spPr>
                              </pic:pic>
                            </a:graphicData>
                          </a:graphic>
                        </wp:inline>
                      </w:drawing>
                    </w:r>
                    <w:r>
                      <w:rPr>
                        <w:noProof/>
                      </w:rPr>
                      <w:drawing>
                        <wp:inline distT="0" distB="0" distL="0" distR="0" wp14:anchorId="607A1076" wp14:editId="45D66A50">
                          <wp:extent cx="893445" cy="871855"/>
                          <wp:effectExtent l="0" t="0" r="0" b="0"/>
                          <wp:docPr id="4" name="Picture 4" descr="Seal_state-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al_state-blu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3445" cy="871855"/>
                                  </a:xfrm>
                                  <a:prstGeom prst="rect">
                                    <a:avLst/>
                                  </a:prstGeom>
                                  <a:noFill/>
                                  <a:ln>
                                    <a:noFill/>
                                  </a:ln>
                                </pic:spPr>
                              </pic:pic>
                            </a:graphicData>
                          </a:graphic>
                        </wp:inline>
                      </w:drawing>
                    </w:r>
                  </w:p>
                </w:txbxContent>
              </v:textbox>
            </v:shape>
          </w:pict>
        </mc:Fallback>
      </mc:AlternateContent>
    </w:r>
  </w:p>
  <w:p w14:paraId="09C00751" w14:textId="77777777" w:rsidR="00797852" w:rsidRPr="001D0566" w:rsidRDefault="00797852" w:rsidP="00797852">
    <w:pPr>
      <w:tabs>
        <w:tab w:val="center" w:pos="5264"/>
      </w:tabs>
      <w:spacing w:line="220" w:lineRule="atLeast"/>
      <w:rPr>
        <w:rFonts w:ascii="Verdana" w:hAnsi="Verdana"/>
        <w:sz w:val="24"/>
      </w:rPr>
    </w:pPr>
  </w:p>
  <w:p w14:paraId="26E56B58" w14:textId="77777777" w:rsidR="00797852" w:rsidRPr="001D0566" w:rsidRDefault="00797852" w:rsidP="00797852">
    <w:pPr>
      <w:spacing w:line="220" w:lineRule="atLeast"/>
      <w:rPr>
        <w:rFonts w:ascii="Verdana" w:hAnsi="Verdana"/>
        <w:sz w:val="24"/>
      </w:rPr>
    </w:pPr>
  </w:p>
  <w:p w14:paraId="4A53DC4B" w14:textId="77777777" w:rsidR="00797852" w:rsidRPr="001D0566" w:rsidRDefault="00797852" w:rsidP="00797852">
    <w:pPr>
      <w:spacing w:line="260" w:lineRule="atLeast"/>
      <w:rPr>
        <w:rFonts w:ascii="Verdana" w:hAnsi="Verdana"/>
        <w:sz w:val="24"/>
      </w:rPr>
    </w:pPr>
  </w:p>
  <w:p w14:paraId="0E371479" w14:textId="77777777" w:rsidR="00797852" w:rsidRPr="001D0566" w:rsidRDefault="00797852" w:rsidP="00797852">
    <w:pPr>
      <w:spacing w:line="260" w:lineRule="atLeast"/>
      <w:rPr>
        <w:rFonts w:ascii="Verdana" w:hAnsi="Verdana"/>
        <w:sz w:val="24"/>
      </w:rPr>
    </w:pPr>
  </w:p>
  <w:p w14:paraId="721916A8" w14:textId="77777777" w:rsidR="00797852" w:rsidRPr="001D0566" w:rsidRDefault="00797852" w:rsidP="00797852">
    <w:pPr>
      <w:spacing w:line="260" w:lineRule="atLeast"/>
      <w:rPr>
        <w:rFonts w:ascii="Verdana" w:hAnsi="Verdana"/>
        <w:sz w:val="24"/>
      </w:rPr>
    </w:pPr>
  </w:p>
  <w:p w14:paraId="47872DC8" w14:textId="77777777" w:rsidR="00797852" w:rsidRPr="001D0566" w:rsidRDefault="00797852" w:rsidP="00797852">
    <w:pPr>
      <w:spacing w:line="140" w:lineRule="atLeast"/>
      <w:rPr>
        <w:rFonts w:ascii="Verdana" w:hAnsi="Verdana"/>
        <w:sz w:val="24"/>
      </w:rPr>
    </w:pPr>
  </w:p>
  <w:p w14:paraId="27F42A26" w14:textId="77777777" w:rsidR="00797852" w:rsidRPr="001D0566" w:rsidRDefault="00797852" w:rsidP="00797852">
    <w:pPr>
      <w:pStyle w:val="CabDeptAgencytitle"/>
      <w:rPr>
        <w:rFonts w:ascii="Verdana" w:hAnsi="Verdana"/>
        <w:b/>
        <w:bCs w:val="0"/>
        <w:w w:val="120"/>
        <w:sz w:val="24"/>
      </w:rPr>
    </w:pPr>
    <w:r w:rsidRPr="001D0566">
      <w:rPr>
        <w:rFonts w:ascii="Verdana" w:hAnsi="Verdana"/>
        <w:b/>
        <w:bCs w:val="0"/>
        <w:w w:val="120"/>
        <w:sz w:val="24"/>
      </w:rPr>
      <w:t>CABINET FOR HEALTH AND FAMILY SERVICES</w:t>
    </w:r>
  </w:p>
  <w:p w14:paraId="5D01BB23" w14:textId="3BECFB82" w:rsidR="00797852" w:rsidRPr="001D0566" w:rsidRDefault="00F76183" w:rsidP="00797852">
    <w:pPr>
      <w:pStyle w:val="CabDeptAgencytitle"/>
      <w:rPr>
        <w:rFonts w:ascii="Verdana" w:hAnsi="Verdana"/>
        <w:b/>
        <w:w w:val="120"/>
        <w:sz w:val="24"/>
      </w:rPr>
    </w:pPr>
    <w:r w:rsidRPr="001D0566">
      <w:rPr>
        <w:rFonts w:ascii="Verdana" w:hAnsi="Verdana"/>
        <w:b/>
        <w:w w:val="120"/>
        <w:sz w:val="24"/>
      </w:rPr>
      <w:t>Department for Community Based Services</w:t>
    </w:r>
  </w:p>
  <w:p w14:paraId="0811BB91" w14:textId="35C586C1" w:rsidR="00D9616F" w:rsidRPr="001D0566" w:rsidRDefault="00D9616F" w:rsidP="00797852">
    <w:pPr>
      <w:pStyle w:val="CabDeptAgencytitle"/>
      <w:rPr>
        <w:rFonts w:ascii="Verdana" w:hAnsi="Verdana"/>
        <w:b/>
        <w:w w:val="120"/>
        <w:sz w:val="24"/>
      </w:rPr>
    </w:pPr>
    <w:r w:rsidRPr="001D0566">
      <w:rPr>
        <w:rFonts w:ascii="Verdana" w:hAnsi="Verdana"/>
        <w:b/>
        <w:w w:val="120"/>
        <w:sz w:val="24"/>
      </w:rPr>
      <w:t>Division of Protection and Permanency</w:t>
    </w:r>
  </w:p>
  <w:p w14:paraId="2675048F" w14:textId="77777777" w:rsidR="009241E9" w:rsidRPr="001D0566" w:rsidRDefault="009241E9" w:rsidP="00797852">
    <w:pPr>
      <w:tabs>
        <w:tab w:val="center" w:pos="6120"/>
      </w:tabs>
      <w:spacing w:line="180" w:lineRule="atLeast"/>
      <w:rPr>
        <w:rFonts w:ascii="Verdana" w:hAnsi="Verdana"/>
        <w:b/>
        <w:bCs/>
        <w:sz w:val="24"/>
      </w:rPr>
    </w:pPr>
  </w:p>
  <w:p w14:paraId="60386F23" w14:textId="67D9A08A" w:rsidR="000E3849" w:rsidRPr="001D0566" w:rsidRDefault="000E3849" w:rsidP="00863E6B">
    <w:pPr>
      <w:tabs>
        <w:tab w:val="center" w:pos="6120"/>
      </w:tabs>
      <w:spacing w:line="180" w:lineRule="atLeast"/>
      <w:rPr>
        <w:rStyle w:val="normal-small1"/>
        <w:rFonts w:ascii="Verdana" w:hAnsi="Verdana"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20F3E"/>
    <w:multiLevelType w:val="hybridMultilevel"/>
    <w:tmpl w:val="E168059C"/>
    <w:lvl w:ilvl="0" w:tplc="79F2B63E">
      <w:start w:val="5"/>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0A1991"/>
    <w:multiLevelType w:val="hybridMultilevel"/>
    <w:tmpl w:val="DEFE5F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2120F9"/>
    <w:multiLevelType w:val="hybridMultilevel"/>
    <w:tmpl w:val="B89484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155944"/>
    <w:multiLevelType w:val="multilevel"/>
    <w:tmpl w:val="BB30A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9C11E57"/>
    <w:multiLevelType w:val="hybridMultilevel"/>
    <w:tmpl w:val="5B20414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29F90034"/>
    <w:multiLevelType w:val="hybridMultilevel"/>
    <w:tmpl w:val="B2B2D3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620E37"/>
    <w:multiLevelType w:val="hybridMultilevel"/>
    <w:tmpl w:val="1B24A0E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AC418D9"/>
    <w:multiLevelType w:val="hybridMultilevel"/>
    <w:tmpl w:val="8B280F74"/>
    <w:lvl w:ilvl="0" w:tplc="37B0D268">
      <w:start w:val="4"/>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DAA3440"/>
    <w:multiLevelType w:val="hybridMultilevel"/>
    <w:tmpl w:val="663C7EFE"/>
    <w:lvl w:ilvl="0" w:tplc="3B7C4F96">
      <w:numFmt w:val="bullet"/>
      <w:lvlText w:val=""/>
      <w:lvlJc w:val="left"/>
      <w:pPr>
        <w:tabs>
          <w:tab w:val="num" w:pos="792"/>
        </w:tabs>
        <w:ind w:left="792" w:hanging="288"/>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4EDA3B42"/>
    <w:multiLevelType w:val="hybridMultilevel"/>
    <w:tmpl w:val="400A2A6C"/>
    <w:lvl w:ilvl="0" w:tplc="3B7C4F96">
      <w:numFmt w:val="bullet"/>
      <w:lvlText w:val=""/>
      <w:lvlJc w:val="left"/>
      <w:pPr>
        <w:tabs>
          <w:tab w:val="num" w:pos="432"/>
        </w:tabs>
        <w:ind w:left="432" w:hanging="288"/>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4A7F3E"/>
    <w:multiLevelType w:val="hybridMultilevel"/>
    <w:tmpl w:val="8486A2FE"/>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11" w15:restartNumberingAfterBreak="0">
    <w:nsid w:val="62720972"/>
    <w:multiLevelType w:val="hybridMultilevel"/>
    <w:tmpl w:val="6B6EB356"/>
    <w:lvl w:ilvl="0" w:tplc="3B7C4F96">
      <w:numFmt w:val="bullet"/>
      <w:lvlText w:val=""/>
      <w:lvlJc w:val="left"/>
      <w:pPr>
        <w:tabs>
          <w:tab w:val="num" w:pos="432"/>
        </w:tabs>
        <w:ind w:left="432" w:hanging="288"/>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76154447">
    <w:abstractNumId w:val="9"/>
  </w:num>
  <w:num w:numId="2" w16cid:durableId="882015983">
    <w:abstractNumId w:val="3"/>
  </w:num>
  <w:num w:numId="3" w16cid:durableId="2063212152">
    <w:abstractNumId w:val="8"/>
  </w:num>
  <w:num w:numId="4" w16cid:durableId="51541104">
    <w:abstractNumId w:val="1"/>
  </w:num>
  <w:num w:numId="5" w16cid:durableId="530000770">
    <w:abstractNumId w:val="11"/>
  </w:num>
  <w:num w:numId="6" w16cid:durableId="191236286">
    <w:abstractNumId w:val="5"/>
  </w:num>
  <w:num w:numId="7" w16cid:durableId="502475440">
    <w:abstractNumId w:val="2"/>
  </w:num>
  <w:num w:numId="8" w16cid:durableId="713966967">
    <w:abstractNumId w:val="6"/>
  </w:num>
  <w:num w:numId="9" w16cid:durableId="1899782266">
    <w:abstractNumId w:val="7"/>
  </w:num>
  <w:num w:numId="10" w16cid:durableId="1147941349">
    <w:abstractNumId w:val="0"/>
  </w:num>
  <w:num w:numId="11" w16cid:durableId="15727399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673758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4C6"/>
    <w:rsid w:val="00005CF2"/>
    <w:rsid w:val="000073A3"/>
    <w:rsid w:val="00017DD5"/>
    <w:rsid w:val="00022B10"/>
    <w:rsid w:val="000338B5"/>
    <w:rsid w:val="00035241"/>
    <w:rsid w:val="00035AB2"/>
    <w:rsid w:val="000372D8"/>
    <w:rsid w:val="000530E9"/>
    <w:rsid w:val="0005439E"/>
    <w:rsid w:val="00072FBF"/>
    <w:rsid w:val="0007440D"/>
    <w:rsid w:val="00095685"/>
    <w:rsid w:val="000C65CA"/>
    <w:rsid w:val="000D08B6"/>
    <w:rsid w:val="000D2994"/>
    <w:rsid w:val="000D6EB1"/>
    <w:rsid w:val="000E3849"/>
    <w:rsid w:val="000E6D79"/>
    <w:rsid w:val="000E7CA7"/>
    <w:rsid w:val="00100C32"/>
    <w:rsid w:val="0011084B"/>
    <w:rsid w:val="00113842"/>
    <w:rsid w:val="00120CF4"/>
    <w:rsid w:val="00142D85"/>
    <w:rsid w:val="00162DA7"/>
    <w:rsid w:val="0017490F"/>
    <w:rsid w:val="0018357B"/>
    <w:rsid w:val="00191703"/>
    <w:rsid w:val="001934E5"/>
    <w:rsid w:val="0019481C"/>
    <w:rsid w:val="00197BF4"/>
    <w:rsid w:val="001A0CE0"/>
    <w:rsid w:val="001A0EA5"/>
    <w:rsid w:val="001A518D"/>
    <w:rsid w:val="001B368E"/>
    <w:rsid w:val="001B4293"/>
    <w:rsid w:val="001C03DE"/>
    <w:rsid w:val="001C0E9C"/>
    <w:rsid w:val="001C2CF8"/>
    <w:rsid w:val="001D0566"/>
    <w:rsid w:val="001D6A40"/>
    <w:rsid w:val="001D7F28"/>
    <w:rsid w:val="001F0265"/>
    <w:rsid w:val="001F083B"/>
    <w:rsid w:val="001F3FE8"/>
    <w:rsid w:val="00202F1C"/>
    <w:rsid w:val="00206A98"/>
    <w:rsid w:val="002079EE"/>
    <w:rsid w:val="00207F6E"/>
    <w:rsid w:val="00220749"/>
    <w:rsid w:val="002240EF"/>
    <w:rsid w:val="002257A4"/>
    <w:rsid w:val="00225B33"/>
    <w:rsid w:val="00231E69"/>
    <w:rsid w:val="002378DF"/>
    <w:rsid w:val="00237F32"/>
    <w:rsid w:val="0024483B"/>
    <w:rsid w:val="0027629B"/>
    <w:rsid w:val="00280D3D"/>
    <w:rsid w:val="0028345D"/>
    <w:rsid w:val="00284654"/>
    <w:rsid w:val="00287294"/>
    <w:rsid w:val="002A069F"/>
    <w:rsid w:val="002B4C8A"/>
    <w:rsid w:val="002C690C"/>
    <w:rsid w:val="002D18F1"/>
    <w:rsid w:val="002D29D3"/>
    <w:rsid w:val="002D51EF"/>
    <w:rsid w:val="002D548F"/>
    <w:rsid w:val="002D5CBA"/>
    <w:rsid w:val="002E26B7"/>
    <w:rsid w:val="002E496C"/>
    <w:rsid w:val="002E5D8A"/>
    <w:rsid w:val="002E617B"/>
    <w:rsid w:val="002F341F"/>
    <w:rsid w:val="003134FB"/>
    <w:rsid w:val="00314852"/>
    <w:rsid w:val="00322E22"/>
    <w:rsid w:val="00323413"/>
    <w:rsid w:val="00327256"/>
    <w:rsid w:val="003434E9"/>
    <w:rsid w:val="003560AB"/>
    <w:rsid w:val="00371591"/>
    <w:rsid w:val="003758DD"/>
    <w:rsid w:val="00387552"/>
    <w:rsid w:val="00390990"/>
    <w:rsid w:val="00394027"/>
    <w:rsid w:val="003B184F"/>
    <w:rsid w:val="003C0AEC"/>
    <w:rsid w:val="003C10B5"/>
    <w:rsid w:val="003C1CB7"/>
    <w:rsid w:val="003C4189"/>
    <w:rsid w:val="003C5712"/>
    <w:rsid w:val="003D1987"/>
    <w:rsid w:val="003D5657"/>
    <w:rsid w:val="003D5C0A"/>
    <w:rsid w:val="003D5F4D"/>
    <w:rsid w:val="003D7F81"/>
    <w:rsid w:val="003E3B3D"/>
    <w:rsid w:val="003F166A"/>
    <w:rsid w:val="003F52C4"/>
    <w:rsid w:val="003F538A"/>
    <w:rsid w:val="003F66E2"/>
    <w:rsid w:val="00407863"/>
    <w:rsid w:val="00427A0E"/>
    <w:rsid w:val="0043084B"/>
    <w:rsid w:val="00430D67"/>
    <w:rsid w:val="00436673"/>
    <w:rsid w:val="00437583"/>
    <w:rsid w:val="00445A10"/>
    <w:rsid w:val="0045289E"/>
    <w:rsid w:val="004851DA"/>
    <w:rsid w:val="004922A4"/>
    <w:rsid w:val="00496BFC"/>
    <w:rsid w:val="004A082C"/>
    <w:rsid w:val="004A3652"/>
    <w:rsid w:val="004D0E1A"/>
    <w:rsid w:val="004E62D5"/>
    <w:rsid w:val="004F42CC"/>
    <w:rsid w:val="005037B9"/>
    <w:rsid w:val="005135DD"/>
    <w:rsid w:val="00514FDE"/>
    <w:rsid w:val="0052108B"/>
    <w:rsid w:val="00524DAE"/>
    <w:rsid w:val="00525D43"/>
    <w:rsid w:val="00532EBB"/>
    <w:rsid w:val="00536257"/>
    <w:rsid w:val="00541EA0"/>
    <w:rsid w:val="005524AC"/>
    <w:rsid w:val="00560F32"/>
    <w:rsid w:val="00563E26"/>
    <w:rsid w:val="00563ED7"/>
    <w:rsid w:val="00585967"/>
    <w:rsid w:val="005867F6"/>
    <w:rsid w:val="005922E1"/>
    <w:rsid w:val="005A073E"/>
    <w:rsid w:val="005B2FBA"/>
    <w:rsid w:val="005C15D0"/>
    <w:rsid w:val="005D544F"/>
    <w:rsid w:val="005D7EAE"/>
    <w:rsid w:val="005F1332"/>
    <w:rsid w:val="00601ECA"/>
    <w:rsid w:val="00607626"/>
    <w:rsid w:val="006257C7"/>
    <w:rsid w:val="00626E2C"/>
    <w:rsid w:val="00626F38"/>
    <w:rsid w:val="00633FA6"/>
    <w:rsid w:val="0063467E"/>
    <w:rsid w:val="00646B5F"/>
    <w:rsid w:val="0066589B"/>
    <w:rsid w:val="00677AEE"/>
    <w:rsid w:val="0069732D"/>
    <w:rsid w:val="006A7CD8"/>
    <w:rsid w:val="006B2951"/>
    <w:rsid w:val="006B3577"/>
    <w:rsid w:val="006C43DA"/>
    <w:rsid w:val="006D34F8"/>
    <w:rsid w:val="006E13C9"/>
    <w:rsid w:val="00711345"/>
    <w:rsid w:val="00712EEE"/>
    <w:rsid w:val="00714723"/>
    <w:rsid w:val="00714A94"/>
    <w:rsid w:val="007171EB"/>
    <w:rsid w:val="007176BD"/>
    <w:rsid w:val="00720D92"/>
    <w:rsid w:val="00726C4E"/>
    <w:rsid w:val="00740DCB"/>
    <w:rsid w:val="00742045"/>
    <w:rsid w:val="007559B6"/>
    <w:rsid w:val="00776D4D"/>
    <w:rsid w:val="00783393"/>
    <w:rsid w:val="00784B7A"/>
    <w:rsid w:val="00792735"/>
    <w:rsid w:val="007943CD"/>
    <w:rsid w:val="00797852"/>
    <w:rsid w:val="007A0FC9"/>
    <w:rsid w:val="007B16CD"/>
    <w:rsid w:val="007B7A28"/>
    <w:rsid w:val="007D217B"/>
    <w:rsid w:val="007D2AE9"/>
    <w:rsid w:val="007F5F6E"/>
    <w:rsid w:val="0081658E"/>
    <w:rsid w:val="008175CC"/>
    <w:rsid w:val="008345EF"/>
    <w:rsid w:val="00836582"/>
    <w:rsid w:val="00841387"/>
    <w:rsid w:val="00843ABE"/>
    <w:rsid w:val="00847F26"/>
    <w:rsid w:val="008566F8"/>
    <w:rsid w:val="0086197E"/>
    <w:rsid w:val="00863E6B"/>
    <w:rsid w:val="00865EA2"/>
    <w:rsid w:val="00867DE4"/>
    <w:rsid w:val="008716F4"/>
    <w:rsid w:val="008802F3"/>
    <w:rsid w:val="008842C7"/>
    <w:rsid w:val="008844BD"/>
    <w:rsid w:val="008922AE"/>
    <w:rsid w:val="008A33B7"/>
    <w:rsid w:val="008A4051"/>
    <w:rsid w:val="008A414C"/>
    <w:rsid w:val="008B7EFF"/>
    <w:rsid w:val="008C09F2"/>
    <w:rsid w:val="008D02D6"/>
    <w:rsid w:val="008D6F4E"/>
    <w:rsid w:val="008E1BD1"/>
    <w:rsid w:val="009036BE"/>
    <w:rsid w:val="00903F18"/>
    <w:rsid w:val="00910BC7"/>
    <w:rsid w:val="00923E87"/>
    <w:rsid w:val="009241E9"/>
    <w:rsid w:val="00924D99"/>
    <w:rsid w:val="009252C2"/>
    <w:rsid w:val="009651EB"/>
    <w:rsid w:val="00966098"/>
    <w:rsid w:val="00976E33"/>
    <w:rsid w:val="00984D69"/>
    <w:rsid w:val="00987385"/>
    <w:rsid w:val="00992582"/>
    <w:rsid w:val="009A168A"/>
    <w:rsid w:val="009B1214"/>
    <w:rsid w:val="009B40EE"/>
    <w:rsid w:val="009B6A75"/>
    <w:rsid w:val="009C0B8D"/>
    <w:rsid w:val="009E638F"/>
    <w:rsid w:val="00A07E8E"/>
    <w:rsid w:val="00A13D82"/>
    <w:rsid w:val="00A15CB9"/>
    <w:rsid w:val="00A164D5"/>
    <w:rsid w:val="00A179CB"/>
    <w:rsid w:val="00A269C2"/>
    <w:rsid w:val="00A271BA"/>
    <w:rsid w:val="00A41AB5"/>
    <w:rsid w:val="00A422D0"/>
    <w:rsid w:val="00A4613D"/>
    <w:rsid w:val="00A54391"/>
    <w:rsid w:val="00A66FC2"/>
    <w:rsid w:val="00A73643"/>
    <w:rsid w:val="00A7691C"/>
    <w:rsid w:val="00A83206"/>
    <w:rsid w:val="00A856A3"/>
    <w:rsid w:val="00AA10A9"/>
    <w:rsid w:val="00AC036F"/>
    <w:rsid w:val="00AC503D"/>
    <w:rsid w:val="00AD0C5E"/>
    <w:rsid w:val="00AE21C3"/>
    <w:rsid w:val="00B03903"/>
    <w:rsid w:val="00B32A9E"/>
    <w:rsid w:val="00B33CC2"/>
    <w:rsid w:val="00B364EA"/>
    <w:rsid w:val="00B428A3"/>
    <w:rsid w:val="00B434D8"/>
    <w:rsid w:val="00B51270"/>
    <w:rsid w:val="00B56785"/>
    <w:rsid w:val="00B64704"/>
    <w:rsid w:val="00B703C7"/>
    <w:rsid w:val="00B72326"/>
    <w:rsid w:val="00B82F96"/>
    <w:rsid w:val="00B85E7C"/>
    <w:rsid w:val="00B87205"/>
    <w:rsid w:val="00B92E5E"/>
    <w:rsid w:val="00B93039"/>
    <w:rsid w:val="00BA176E"/>
    <w:rsid w:val="00BB2582"/>
    <w:rsid w:val="00BC0F79"/>
    <w:rsid w:val="00BC21CE"/>
    <w:rsid w:val="00BC3AD0"/>
    <w:rsid w:val="00BD67A7"/>
    <w:rsid w:val="00BF1D9F"/>
    <w:rsid w:val="00BF265E"/>
    <w:rsid w:val="00BF3A23"/>
    <w:rsid w:val="00BF3B59"/>
    <w:rsid w:val="00C10849"/>
    <w:rsid w:val="00C1319F"/>
    <w:rsid w:val="00C21B39"/>
    <w:rsid w:val="00C40E94"/>
    <w:rsid w:val="00C508D9"/>
    <w:rsid w:val="00C61146"/>
    <w:rsid w:val="00C61BE6"/>
    <w:rsid w:val="00C63D63"/>
    <w:rsid w:val="00C64E29"/>
    <w:rsid w:val="00C66601"/>
    <w:rsid w:val="00C80AA2"/>
    <w:rsid w:val="00C81A66"/>
    <w:rsid w:val="00C8322D"/>
    <w:rsid w:val="00C84488"/>
    <w:rsid w:val="00C847BD"/>
    <w:rsid w:val="00C95B86"/>
    <w:rsid w:val="00CA123F"/>
    <w:rsid w:val="00CA7AEA"/>
    <w:rsid w:val="00CC1C59"/>
    <w:rsid w:val="00CC5487"/>
    <w:rsid w:val="00CE6CFA"/>
    <w:rsid w:val="00CF57D5"/>
    <w:rsid w:val="00CF5FB2"/>
    <w:rsid w:val="00D03318"/>
    <w:rsid w:val="00D03565"/>
    <w:rsid w:val="00D070A4"/>
    <w:rsid w:val="00D10623"/>
    <w:rsid w:val="00D33CDE"/>
    <w:rsid w:val="00D351DF"/>
    <w:rsid w:val="00D3596D"/>
    <w:rsid w:val="00D35A0C"/>
    <w:rsid w:val="00D544E0"/>
    <w:rsid w:val="00D55AC9"/>
    <w:rsid w:val="00D5798D"/>
    <w:rsid w:val="00D57DD6"/>
    <w:rsid w:val="00D62EDF"/>
    <w:rsid w:val="00D654BB"/>
    <w:rsid w:val="00D73EAC"/>
    <w:rsid w:val="00D7738D"/>
    <w:rsid w:val="00D91CF6"/>
    <w:rsid w:val="00D9414D"/>
    <w:rsid w:val="00D95B48"/>
    <w:rsid w:val="00D9616F"/>
    <w:rsid w:val="00D97958"/>
    <w:rsid w:val="00DA04C6"/>
    <w:rsid w:val="00DA0B07"/>
    <w:rsid w:val="00DA151E"/>
    <w:rsid w:val="00DA1EA5"/>
    <w:rsid w:val="00DA392D"/>
    <w:rsid w:val="00DA4C4C"/>
    <w:rsid w:val="00DB0D30"/>
    <w:rsid w:val="00DB2256"/>
    <w:rsid w:val="00DB5244"/>
    <w:rsid w:val="00DC7FB2"/>
    <w:rsid w:val="00DD0743"/>
    <w:rsid w:val="00DE5707"/>
    <w:rsid w:val="00DE6D64"/>
    <w:rsid w:val="00DE77E4"/>
    <w:rsid w:val="00DF2281"/>
    <w:rsid w:val="00DF3E1E"/>
    <w:rsid w:val="00DF68FF"/>
    <w:rsid w:val="00E16A84"/>
    <w:rsid w:val="00E20432"/>
    <w:rsid w:val="00E329A8"/>
    <w:rsid w:val="00E33080"/>
    <w:rsid w:val="00E367CE"/>
    <w:rsid w:val="00E407CB"/>
    <w:rsid w:val="00E410B8"/>
    <w:rsid w:val="00E42F8D"/>
    <w:rsid w:val="00E50F01"/>
    <w:rsid w:val="00E5548F"/>
    <w:rsid w:val="00E61A8C"/>
    <w:rsid w:val="00E65858"/>
    <w:rsid w:val="00E660A9"/>
    <w:rsid w:val="00E67BEF"/>
    <w:rsid w:val="00E7092C"/>
    <w:rsid w:val="00E71666"/>
    <w:rsid w:val="00E809B9"/>
    <w:rsid w:val="00E845D1"/>
    <w:rsid w:val="00E85092"/>
    <w:rsid w:val="00E929A5"/>
    <w:rsid w:val="00E93EA8"/>
    <w:rsid w:val="00EA735F"/>
    <w:rsid w:val="00EB08D4"/>
    <w:rsid w:val="00EB0FEF"/>
    <w:rsid w:val="00EC58DB"/>
    <w:rsid w:val="00EE34D6"/>
    <w:rsid w:val="00EE384B"/>
    <w:rsid w:val="00EF5F2F"/>
    <w:rsid w:val="00F0079B"/>
    <w:rsid w:val="00F0197F"/>
    <w:rsid w:val="00F035C1"/>
    <w:rsid w:val="00F04857"/>
    <w:rsid w:val="00F24449"/>
    <w:rsid w:val="00F27813"/>
    <w:rsid w:val="00F30990"/>
    <w:rsid w:val="00F30C9C"/>
    <w:rsid w:val="00F35E1A"/>
    <w:rsid w:val="00F36945"/>
    <w:rsid w:val="00F41F00"/>
    <w:rsid w:val="00F54D2A"/>
    <w:rsid w:val="00F70416"/>
    <w:rsid w:val="00F76183"/>
    <w:rsid w:val="00F81C7F"/>
    <w:rsid w:val="00F82724"/>
    <w:rsid w:val="00F832C0"/>
    <w:rsid w:val="00F90E50"/>
    <w:rsid w:val="00FA098A"/>
    <w:rsid w:val="00FA46B8"/>
    <w:rsid w:val="00FB0737"/>
    <w:rsid w:val="00FB6C8B"/>
    <w:rsid w:val="00FD5779"/>
    <w:rsid w:val="00FF2F90"/>
    <w:rsid w:val="00FF7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4C084B"/>
  <w15:chartTrackingRefBased/>
  <w15:docId w15:val="{8CD9D28F-5723-4BDE-9B19-EE3970628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108B"/>
    <w:rPr>
      <w:rFonts w:ascii="Arial" w:hAnsi="Arial"/>
      <w:sz w:val="22"/>
      <w:szCs w:val="24"/>
    </w:rPr>
  </w:style>
  <w:style w:type="paragraph" w:styleId="Heading1">
    <w:name w:val="heading 1"/>
    <w:basedOn w:val="Normal"/>
    <w:next w:val="Normal"/>
    <w:qFormat/>
    <w:rsid w:val="0052108B"/>
    <w:pPr>
      <w:keepNext/>
      <w:tabs>
        <w:tab w:val="center" w:pos="6120"/>
      </w:tabs>
      <w:spacing w:line="260" w:lineRule="atLeast"/>
      <w:outlineLvl w:val="0"/>
    </w:pPr>
    <w:rPr>
      <w:b/>
      <w:bCs/>
      <w:sz w:val="20"/>
    </w:rPr>
  </w:style>
  <w:style w:type="paragraph" w:styleId="Heading2">
    <w:name w:val="heading 2"/>
    <w:basedOn w:val="Normal"/>
    <w:next w:val="Normal"/>
    <w:qFormat/>
    <w:rsid w:val="0052108B"/>
    <w:pPr>
      <w:keepNext/>
      <w:tabs>
        <w:tab w:val="left" w:pos="8280"/>
      </w:tabs>
      <w:spacing w:line="260" w:lineRule="atLeast"/>
      <w:ind w:left="1134"/>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2108B"/>
    <w:pPr>
      <w:tabs>
        <w:tab w:val="center" w:pos="4320"/>
        <w:tab w:val="right" w:pos="8640"/>
      </w:tabs>
    </w:pPr>
  </w:style>
  <w:style w:type="paragraph" w:styleId="Footer">
    <w:name w:val="footer"/>
    <w:basedOn w:val="Normal"/>
    <w:rsid w:val="0052108B"/>
    <w:pPr>
      <w:tabs>
        <w:tab w:val="center" w:pos="4320"/>
        <w:tab w:val="right" w:pos="8640"/>
      </w:tabs>
    </w:pPr>
  </w:style>
  <w:style w:type="character" w:customStyle="1" w:styleId="normal-small1">
    <w:name w:val="normal-small1"/>
    <w:rsid w:val="0052108B"/>
    <w:rPr>
      <w:rFonts w:ascii="Tahoma" w:hAnsi="Tahoma" w:cs="Tahoma" w:hint="default"/>
      <w:spacing w:val="0"/>
      <w:sz w:val="19"/>
      <w:szCs w:val="19"/>
    </w:rPr>
  </w:style>
  <w:style w:type="paragraph" w:styleId="BlockText">
    <w:name w:val="Block Text"/>
    <w:basedOn w:val="Normal"/>
    <w:rsid w:val="0052108B"/>
    <w:pPr>
      <w:tabs>
        <w:tab w:val="left" w:pos="7920"/>
        <w:tab w:val="center" w:pos="10065"/>
      </w:tabs>
      <w:spacing w:line="260" w:lineRule="atLeast"/>
      <w:ind w:left="1134" w:right="132"/>
    </w:pPr>
    <w:rPr>
      <w:sz w:val="18"/>
    </w:rPr>
  </w:style>
  <w:style w:type="character" w:styleId="Hyperlink">
    <w:name w:val="Hyperlink"/>
    <w:rsid w:val="000338B5"/>
    <w:rPr>
      <w:color w:val="0000FF"/>
      <w:u w:val="single"/>
    </w:rPr>
  </w:style>
  <w:style w:type="character" w:styleId="FollowedHyperlink">
    <w:name w:val="FollowedHyperlink"/>
    <w:rsid w:val="00C61146"/>
    <w:rPr>
      <w:color w:val="800080"/>
      <w:u w:val="single"/>
    </w:rPr>
  </w:style>
  <w:style w:type="paragraph" w:customStyle="1" w:styleId="NormalWeb2">
    <w:name w:val="Normal (Web)2"/>
    <w:basedOn w:val="Normal"/>
    <w:rsid w:val="000C65CA"/>
    <w:rPr>
      <w:rFonts w:ascii="Verdana" w:hAnsi="Verdana"/>
      <w:color w:val="000000"/>
      <w:szCs w:val="22"/>
    </w:rPr>
  </w:style>
  <w:style w:type="character" w:styleId="CommentReference">
    <w:name w:val="annotation reference"/>
    <w:semiHidden/>
    <w:rsid w:val="0024483B"/>
    <w:rPr>
      <w:sz w:val="16"/>
      <w:szCs w:val="16"/>
    </w:rPr>
  </w:style>
  <w:style w:type="paragraph" w:styleId="CommentText">
    <w:name w:val="annotation text"/>
    <w:basedOn w:val="Normal"/>
    <w:link w:val="CommentTextChar"/>
    <w:semiHidden/>
    <w:rsid w:val="0024483B"/>
    <w:rPr>
      <w:rFonts w:ascii="Times New Roman" w:hAnsi="Times New Roman"/>
      <w:sz w:val="20"/>
      <w:szCs w:val="20"/>
    </w:rPr>
  </w:style>
  <w:style w:type="paragraph" w:styleId="BalloonText">
    <w:name w:val="Balloon Text"/>
    <w:basedOn w:val="Normal"/>
    <w:semiHidden/>
    <w:rsid w:val="0024483B"/>
    <w:rPr>
      <w:rFonts w:ascii="Tahoma" w:hAnsi="Tahoma" w:cs="Tahoma"/>
      <w:sz w:val="16"/>
      <w:szCs w:val="16"/>
    </w:rPr>
  </w:style>
  <w:style w:type="paragraph" w:customStyle="1" w:styleId="CabDeptAgencytitle">
    <w:name w:val="Cab/Dept/Agency title"/>
    <w:basedOn w:val="Normal"/>
    <w:rsid w:val="00797852"/>
    <w:pPr>
      <w:tabs>
        <w:tab w:val="center" w:pos="5558"/>
      </w:tabs>
      <w:spacing w:line="260" w:lineRule="atLeast"/>
      <w:jc w:val="center"/>
    </w:pPr>
    <w:rPr>
      <w:bCs/>
      <w:color w:val="003994"/>
      <w:spacing w:val="20"/>
      <w:w w:val="115"/>
      <w:sz w:val="20"/>
    </w:rPr>
  </w:style>
  <w:style w:type="paragraph" w:customStyle="1" w:styleId="GovSecretaryDeputySecname">
    <w:name w:val="Gov/Secretary/Deputy Sec name"/>
    <w:basedOn w:val="Normal"/>
    <w:rsid w:val="00797852"/>
    <w:pPr>
      <w:tabs>
        <w:tab w:val="center" w:pos="10944"/>
      </w:tabs>
      <w:spacing w:line="250" w:lineRule="atLeast"/>
    </w:pPr>
    <w:rPr>
      <w:b/>
      <w:bCs/>
      <w:color w:val="003994"/>
      <w:w w:val="95"/>
    </w:rPr>
  </w:style>
  <w:style w:type="paragraph" w:customStyle="1" w:styleId="GovSecretaryDeputySectilte">
    <w:name w:val="Gov/Secretary/Deputy Sec tilte"/>
    <w:basedOn w:val="Normal"/>
    <w:rsid w:val="00797852"/>
    <w:pPr>
      <w:tabs>
        <w:tab w:val="center" w:pos="10944"/>
      </w:tabs>
      <w:spacing w:line="260" w:lineRule="atLeast"/>
    </w:pPr>
    <w:rPr>
      <w:color w:val="003994"/>
      <w:w w:val="95"/>
    </w:rPr>
  </w:style>
  <w:style w:type="paragraph" w:customStyle="1" w:styleId="Address">
    <w:name w:val="Address"/>
    <w:basedOn w:val="Normal"/>
    <w:rsid w:val="00797852"/>
    <w:pPr>
      <w:spacing w:before="20" w:line="200" w:lineRule="atLeast"/>
      <w:jc w:val="center"/>
    </w:pPr>
    <w:rPr>
      <w:color w:val="003994"/>
      <w:w w:val="95"/>
      <w:sz w:val="18"/>
    </w:rPr>
  </w:style>
  <w:style w:type="character" w:styleId="PageNumber">
    <w:name w:val="page number"/>
    <w:basedOn w:val="DefaultParagraphFont"/>
    <w:rsid w:val="00E67BEF"/>
  </w:style>
  <w:style w:type="character" w:customStyle="1" w:styleId="style71">
    <w:name w:val="style71"/>
    <w:rsid w:val="00924D99"/>
    <w:rPr>
      <w:rFonts w:ascii="Arial" w:hAnsi="Arial" w:cs="Arial" w:hint="default"/>
      <w:sz w:val="24"/>
      <w:szCs w:val="24"/>
    </w:rPr>
  </w:style>
  <w:style w:type="paragraph" w:styleId="ListParagraph">
    <w:name w:val="List Paragraph"/>
    <w:basedOn w:val="Normal"/>
    <w:uiPriority w:val="34"/>
    <w:qFormat/>
    <w:rsid w:val="00314852"/>
    <w:pPr>
      <w:spacing w:after="200" w:line="276" w:lineRule="auto"/>
      <w:ind w:left="720"/>
      <w:contextualSpacing/>
    </w:pPr>
    <w:rPr>
      <w:rFonts w:ascii="Calibri" w:eastAsia="Calibri" w:hAnsi="Calibri"/>
      <w:szCs w:val="22"/>
    </w:rPr>
  </w:style>
  <w:style w:type="character" w:customStyle="1" w:styleId="HeaderChar">
    <w:name w:val="Header Char"/>
    <w:link w:val="Header"/>
    <w:uiPriority w:val="99"/>
    <w:rsid w:val="00D5798D"/>
    <w:rPr>
      <w:rFonts w:ascii="Arial" w:hAnsi="Arial"/>
      <w:sz w:val="22"/>
      <w:szCs w:val="24"/>
    </w:rPr>
  </w:style>
  <w:style w:type="paragraph" w:customStyle="1" w:styleId="Default">
    <w:name w:val="Default"/>
    <w:rsid w:val="001D6A40"/>
    <w:pPr>
      <w:autoSpaceDE w:val="0"/>
      <w:autoSpaceDN w:val="0"/>
      <w:adjustRightInd w:val="0"/>
    </w:pPr>
    <w:rPr>
      <w:rFonts w:ascii="Arial" w:eastAsia="Calibri" w:hAnsi="Arial" w:cs="Arial"/>
      <w:color w:val="000000"/>
      <w:sz w:val="24"/>
      <w:szCs w:val="24"/>
    </w:rPr>
  </w:style>
  <w:style w:type="paragraph" w:styleId="BodyText">
    <w:name w:val="Body Text"/>
    <w:basedOn w:val="Normal"/>
    <w:link w:val="BodyTextChar"/>
    <w:unhideWhenUsed/>
    <w:rsid w:val="00CA7AEA"/>
    <w:pPr>
      <w:spacing w:after="120"/>
    </w:pPr>
    <w:rPr>
      <w:rFonts w:ascii="Times New Roman" w:hAnsi="Times New Roman"/>
      <w:sz w:val="20"/>
      <w:szCs w:val="20"/>
    </w:rPr>
  </w:style>
  <w:style w:type="character" w:customStyle="1" w:styleId="BodyTextChar">
    <w:name w:val="Body Text Char"/>
    <w:basedOn w:val="DefaultParagraphFont"/>
    <w:link w:val="BodyText"/>
    <w:rsid w:val="00CA7AEA"/>
  </w:style>
  <w:style w:type="character" w:customStyle="1" w:styleId="defbody1">
    <w:name w:val="defbody1"/>
    <w:rsid w:val="00AA10A9"/>
    <w:rPr>
      <w:b w:val="0"/>
      <w:bCs w:val="0"/>
    </w:rPr>
  </w:style>
  <w:style w:type="table" w:styleId="LightList">
    <w:name w:val="Light List"/>
    <w:basedOn w:val="TableNormal"/>
    <w:uiPriority w:val="61"/>
    <w:rsid w:val="00A856A3"/>
    <w:rPr>
      <w:rFonts w:ascii="Calibri" w:eastAsia="Calibri" w:hAnsi="Calibri"/>
      <w:sz w:val="22"/>
      <w:szCs w:val="22"/>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Strong">
    <w:name w:val="Strong"/>
    <w:uiPriority w:val="22"/>
    <w:qFormat/>
    <w:rsid w:val="00A856A3"/>
    <w:rPr>
      <w:b/>
      <w:bCs/>
    </w:rPr>
  </w:style>
  <w:style w:type="paragraph" w:styleId="PlainText">
    <w:name w:val="Plain Text"/>
    <w:basedOn w:val="Normal"/>
    <w:link w:val="PlainTextChar"/>
    <w:uiPriority w:val="99"/>
    <w:unhideWhenUsed/>
    <w:rsid w:val="0028345D"/>
    <w:rPr>
      <w:rFonts w:eastAsia="Calibri"/>
      <w:szCs w:val="21"/>
    </w:rPr>
  </w:style>
  <w:style w:type="character" w:customStyle="1" w:styleId="PlainTextChar">
    <w:name w:val="Plain Text Char"/>
    <w:link w:val="PlainText"/>
    <w:uiPriority w:val="99"/>
    <w:rsid w:val="0028345D"/>
    <w:rPr>
      <w:rFonts w:ascii="Arial" w:eastAsia="Calibri" w:hAnsi="Arial"/>
      <w:sz w:val="22"/>
      <w:szCs w:val="21"/>
    </w:rPr>
  </w:style>
  <w:style w:type="paragraph" w:styleId="NoSpacing">
    <w:name w:val="No Spacing"/>
    <w:uiPriority w:val="1"/>
    <w:qFormat/>
    <w:rsid w:val="0028345D"/>
    <w:rPr>
      <w:rFonts w:ascii="Calibri" w:eastAsia="Calibri" w:hAnsi="Calibri"/>
      <w:sz w:val="22"/>
      <w:szCs w:val="22"/>
    </w:rPr>
  </w:style>
  <w:style w:type="paragraph" w:styleId="NormalWeb">
    <w:name w:val="Normal (Web)"/>
    <w:basedOn w:val="Normal"/>
    <w:uiPriority w:val="99"/>
    <w:unhideWhenUsed/>
    <w:rsid w:val="00035241"/>
    <w:pPr>
      <w:spacing w:before="100" w:beforeAutospacing="1" w:after="100" w:afterAutospacing="1"/>
    </w:pPr>
    <w:rPr>
      <w:rFonts w:ascii="Times New Roman" w:hAnsi="Times New Roman"/>
      <w:sz w:val="24"/>
    </w:rPr>
  </w:style>
  <w:style w:type="character" w:styleId="UnresolvedMention">
    <w:name w:val="Unresolved Mention"/>
    <w:basedOn w:val="DefaultParagraphFont"/>
    <w:uiPriority w:val="99"/>
    <w:semiHidden/>
    <w:unhideWhenUsed/>
    <w:rsid w:val="00BF3B59"/>
    <w:rPr>
      <w:color w:val="605E5C"/>
      <w:shd w:val="clear" w:color="auto" w:fill="E1DFDD"/>
    </w:rPr>
  </w:style>
  <w:style w:type="paragraph" w:styleId="CommentSubject">
    <w:name w:val="annotation subject"/>
    <w:basedOn w:val="CommentText"/>
    <w:next w:val="CommentText"/>
    <w:link w:val="CommentSubjectChar"/>
    <w:semiHidden/>
    <w:unhideWhenUsed/>
    <w:rsid w:val="00FA46B8"/>
    <w:rPr>
      <w:rFonts w:ascii="Arial" w:hAnsi="Arial"/>
      <w:b/>
      <w:bCs/>
    </w:rPr>
  </w:style>
  <w:style w:type="character" w:customStyle="1" w:styleId="CommentTextChar">
    <w:name w:val="Comment Text Char"/>
    <w:basedOn w:val="DefaultParagraphFont"/>
    <w:link w:val="CommentText"/>
    <w:semiHidden/>
    <w:rsid w:val="00FA46B8"/>
  </w:style>
  <w:style w:type="character" w:customStyle="1" w:styleId="CommentSubjectChar">
    <w:name w:val="Comment Subject Char"/>
    <w:basedOn w:val="CommentTextChar"/>
    <w:link w:val="CommentSubject"/>
    <w:semiHidden/>
    <w:rsid w:val="00FA46B8"/>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56423">
      <w:bodyDiv w:val="1"/>
      <w:marLeft w:val="0"/>
      <w:marRight w:val="0"/>
      <w:marTop w:val="0"/>
      <w:marBottom w:val="0"/>
      <w:divBdr>
        <w:top w:val="none" w:sz="0" w:space="0" w:color="auto"/>
        <w:left w:val="none" w:sz="0" w:space="0" w:color="auto"/>
        <w:bottom w:val="none" w:sz="0" w:space="0" w:color="auto"/>
        <w:right w:val="none" w:sz="0" w:space="0" w:color="auto"/>
      </w:divBdr>
    </w:div>
    <w:div w:id="134757545">
      <w:bodyDiv w:val="1"/>
      <w:marLeft w:val="0"/>
      <w:marRight w:val="0"/>
      <w:marTop w:val="0"/>
      <w:marBottom w:val="0"/>
      <w:divBdr>
        <w:top w:val="none" w:sz="0" w:space="0" w:color="auto"/>
        <w:left w:val="none" w:sz="0" w:space="0" w:color="auto"/>
        <w:bottom w:val="none" w:sz="0" w:space="0" w:color="auto"/>
        <w:right w:val="none" w:sz="0" w:space="0" w:color="auto"/>
      </w:divBdr>
    </w:div>
    <w:div w:id="267351722">
      <w:bodyDiv w:val="1"/>
      <w:marLeft w:val="0"/>
      <w:marRight w:val="0"/>
      <w:marTop w:val="0"/>
      <w:marBottom w:val="0"/>
      <w:divBdr>
        <w:top w:val="none" w:sz="0" w:space="0" w:color="auto"/>
        <w:left w:val="none" w:sz="0" w:space="0" w:color="auto"/>
        <w:bottom w:val="none" w:sz="0" w:space="0" w:color="auto"/>
        <w:right w:val="none" w:sz="0" w:space="0" w:color="auto"/>
      </w:divBdr>
    </w:div>
    <w:div w:id="311981031">
      <w:bodyDiv w:val="1"/>
      <w:marLeft w:val="0"/>
      <w:marRight w:val="0"/>
      <w:marTop w:val="0"/>
      <w:marBottom w:val="0"/>
      <w:divBdr>
        <w:top w:val="none" w:sz="0" w:space="0" w:color="auto"/>
        <w:left w:val="none" w:sz="0" w:space="0" w:color="auto"/>
        <w:bottom w:val="none" w:sz="0" w:space="0" w:color="auto"/>
        <w:right w:val="none" w:sz="0" w:space="0" w:color="auto"/>
      </w:divBdr>
    </w:div>
    <w:div w:id="501898259">
      <w:bodyDiv w:val="1"/>
      <w:marLeft w:val="0"/>
      <w:marRight w:val="0"/>
      <w:marTop w:val="0"/>
      <w:marBottom w:val="0"/>
      <w:divBdr>
        <w:top w:val="none" w:sz="0" w:space="0" w:color="auto"/>
        <w:left w:val="none" w:sz="0" w:space="0" w:color="auto"/>
        <w:bottom w:val="none" w:sz="0" w:space="0" w:color="auto"/>
        <w:right w:val="none" w:sz="0" w:space="0" w:color="auto"/>
      </w:divBdr>
    </w:div>
    <w:div w:id="791172202">
      <w:bodyDiv w:val="1"/>
      <w:marLeft w:val="0"/>
      <w:marRight w:val="0"/>
      <w:marTop w:val="0"/>
      <w:marBottom w:val="0"/>
      <w:divBdr>
        <w:top w:val="none" w:sz="0" w:space="0" w:color="auto"/>
        <w:left w:val="none" w:sz="0" w:space="0" w:color="auto"/>
        <w:bottom w:val="none" w:sz="0" w:space="0" w:color="auto"/>
        <w:right w:val="none" w:sz="0" w:space="0" w:color="auto"/>
      </w:divBdr>
    </w:div>
    <w:div w:id="897980934">
      <w:bodyDiv w:val="1"/>
      <w:marLeft w:val="0"/>
      <w:marRight w:val="0"/>
      <w:marTop w:val="0"/>
      <w:marBottom w:val="0"/>
      <w:divBdr>
        <w:top w:val="none" w:sz="0" w:space="0" w:color="auto"/>
        <w:left w:val="none" w:sz="0" w:space="0" w:color="auto"/>
        <w:bottom w:val="none" w:sz="0" w:space="0" w:color="auto"/>
        <w:right w:val="none" w:sz="0" w:space="0" w:color="auto"/>
      </w:divBdr>
    </w:div>
    <w:div w:id="999189578">
      <w:bodyDiv w:val="1"/>
      <w:marLeft w:val="0"/>
      <w:marRight w:val="0"/>
      <w:marTop w:val="0"/>
      <w:marBottom w:val="0"/>
      <w:divBdr>
        <w:top w:val="none" w:sz="0" w:space="0" w:color="auto"/>
        <w:left w:val="none" w:sz="0" w:space="0" w:color="auto"/>
        <w:bottom w:val="none" w:sz="0" w:space="0" w:color="auto"/>
        <w:right w:val="none" w:sz="0" w:space="0" w:color="auto"/>
      </w:divBdr>
    </w:div>
    <w:div w:id="1001539855">
      <w:bodyDiv w:val="1"/>
      <w:marLeft w:val="0"/>
      <w:marRight w:val="0"/>
      <w:marTop w:val="0"/>
      <w:marBottom w:val="0"/>
      <w:divBdr>
        <w:top w:val="none" w:sz="0" w:space="0" w:color="auto"/>
        <w:left w:val="none" w:sz="0" w:space="0" w:color="auto"/>
        <w:bottom w:val="none" w:sz="0" w:space="0" w:color="auto"/>
        <w:right w:val="none" w:sz="0" w:space="0" w:color="auto"/>
      </w:divBdr>
    </w:div>
    <w:div w:id="1202939249">
      <w:bodyDiv w:val="1"/>
      <w:marLeft w:val="0"/>
      <w:marRight w:val="0"/>
      <w:marTop w:val="0"/>
      <w:marBottom w:val="0"/>
      <w:divBdr>
        <w:top w:val="none" w:sz="0" w:space="0" w:color="auto"/>
        <w:left w:val="none" w:sz="0" w:space="0" w:color="auto"/>
        <w:bottom w:val="none" w:sz="0" w:space="0" w:color="auto"/>
        <w:right w:val="none" w:sz="0" w:space="0" w:color="auto"/>
      </w:divBdr>
    </w:div>
    <w:div w:id="1213883590">
      <w:bodyDiv w:val="1"/>
      <w:marLeft w:val="0"/>
      <w:marRight w:val="0"/>
      <w:marTop w:val="0"/>
      <w:marBottom w:val="0"/>
      <w:divBdr>
        <w:top w:val="none" w:sz="0" w:space="0" w:color="auto"/>
        <w:left w:val="none" w:sz="0" w:space="0" w:color="auto"/>
        <w:bottom w:val="none" w:sz="0" w:space="0" w:color="auto"/>
        <w:right w:val="none" w:sz="0" w:space="0" w:color="auto"/>
      </w:divBdr>
    </w:div>
    <w:div w:id="1647319743">
      <w:bodyDiv w:val="1"/>
      <w:marLeft w:val="0"/>
      <w:marRight w:val="0"/>
      <w:marTop w:val="0"/>
      <w:marBottom w:val="0"/>
      <w:divBdr>
        <w:top w:val="none" w:sz="0" w:space="0" w:color="auto"/>
        <w:left w:val="none" w:sz="0" w:space="0" w:color="auto"/>
        <w:bottom w:val="none" w:sz="0" w:space="0" w:color="auto"/>
        <w:right w:val="none" w:sz="0" w:space="0" w:color="auto"/>
      </w:divBdr>
    </w:div>
    <w:div w:id="1706327775">
      <w:bodyDiv w:val="1"/>
      <w:marLeft w:val="0"/>
      <w:marRight w:val="0"/>
      <w:marTop w:val="0"/>
      <w:marBottom w:val="0"/>
      <w:divBdr>
        <w:top w:val="none" w:sz="0" w:space="0" w:color="auto"/>
        <w:left w:val="none" w:sz="0" w:space="0" w:color="auto"/>
        <w:bottom w:val="none" w:sz="0" w:space="0" w:color="auto"/>
        <w:right w:val="none" w:sz="0" w:space="0" w:color="auto"/>
      </w:divBdr>
    </w:div>
    <w:div w:id="1730378625">
      <w:bodyDiv w:val="1"/>
      <w:marLeft w:val="0"/>
      <w:marRight w:val="0"/>
      <w:marTop w:val="0"/>
      <w:marBottom w:val="0"/>
      <w:divBdr>
        <w:top w:val="none" w:sz="0" w:space="0" w:color="auto"/>
        <w:left w:val="none" w:sz="0" w:space="0" w:color="auto"/>
        <w:bottom w:val="none" w:sz="0" w:space="0" w:color="auto"/>
        <w:right w:val="none" w:sz="0" w:space="0" w:color="auto"/>
      </w:divBdr>
    </w:div>
    <w:div w:id="1742677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en.boden\Desktop\Backup%207-2022\Backup%201-2022\Letterhead%20Template%20-%20CHFS%20August%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ypes xmlns="25652375-5976-448a-91e2-83c2698bbafa">Document</Types>
    <Archived xmlns="25652375-5976-448a-91e2-83c2698bbafa">false</Archived>
    <Memo_x0020_Types xmlns="25652375-5976-448a-91e2-83c2698bbafa">None</Memo_x0020_Types>
    <rh2e xmlns="a79bd224-4819-40b2-aa9b-f8999d5b687f" xsi:nil="true"/>
    <Document_x0020_Year xmlns="25652375-5976-448a-91e2-83c2698bbafa">2026</Document_x0020_Year>
    <RoutingRuleDescription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66AF5937A0C14B910C22437136B414" ma:contentTypeVersion="11" ma:contentTypeDescription="Create a new document." ma:contentTypeScope="" ma:versionID="0c4e8ec78e5b1111752fb6c6134ddad4">
  <xsd:schema xmlns:xsd="http://www.w3.org/2001/XMLSchema" xmlns:xs="http://www.w3.org/2001/XMLSchema" xmlns:p="http://schemas.microsoft.com/office/2006/metadata/properties" xmlns:ns1="25652375-5976-448a-91e2-83c2698bbafa" xmlns:ns2="http://schemas.microsoft.com/sharepoint/v3" xmlns:ns3="a79bd224-4819-40b2-aa9b-f8999d5b687f" targetNamespace="http://schemas.microsoft.com/office/2006/metadata/properties" ma:root="true" ma:fieldsID="4c9bd80003077d946977e1dea5adb95d" ns1:_="" ns2:_="" ns3:_="">
    <xsd:import namespace="25652375-5976-448a-91e2-83c2698bbafa"/>
    <xsd:import namespace="http://schemas.microsoft.com/sharepoint/v3"/>
    <xsd:import namespace="a79bd224-4819-40b2-aa9b-f8999d5b687f"/>
    <xsd:element name="properties">
      <xsd:complexType>
        <xsd:sequence>
          <xsd:element name="documentManagement">
            <xsd:complexType>
              <xsd:all>
                <xsd:element ref="ns1:Archived" minOccurs="0"/>
                <xsd:element ref="ns1:Types" minOccurs="0"/>
                <xsd:element ref="ns1:Memo_x0020_Types" minOccurs="0"/>
                <xsd:element ref="ns1:Document_x0020_Year" minOccurs="0"/>
                <xsd:element ref="ns3:rh2e" minOccurs="0"/>
                <xsd:element ref="ns2:RoutingRuleDescription" minOccurs="0"/>
                <xsd:element ref="ns1: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52375-5976-448a-91e2-83c2698bbafa" elementFormDefault="qualified">
    <xsd:import namespace="http://schemas.microsoft.com/office/2006/documentManagement/types"/>
    <xsd:import namespace="http://schemas.microsoft.com/office/infopath/2007/PartnerControls"/>
    <xsd:element name="Archived" ma:index="0" nillable="true" ma:displayName="Archived" ma:default="0" ma:indexed="true" ma:internalName="Archived">
      <xsd:simpleType>
        <xsd:restriction base="dms:Boolean"/>
      </xsd:simpleType>
    </xsd:element>
    <xsd:element name="Types" ma:index="3" nillable="true" ma:displayName="Types" ma:format="Dropdown" ma:internalName="Types">
      <xsd:simpleType>
        <xsd:restriction base="dms:Choice">
          <xsd:enumeration value="None"/>
          <xsd:enumeration value="Document"/>
          <xsd:enumeration value="Memo"/>
          <xsd:enumeration value="Statement Of Consideration"/>
          <xsd:enumeration value="Did you Know"/>
          <xsd:enumeration value="Newsletter"/>
        </xsd:restriction>
      </xsd:simpleType>
    </xsd:element>
    <xsd:element name="Memo_x0020_Types" ma:index="4" nillable="true" ma:displayName="Memo Types" ma:format="Dropdown" ma:internalName="Memo_x0020_Types">
      <xsd:simpleType>
        <xsd:restriction base="dms:Choice">
          <xsd:enumeration value="None"/>
          <xsd:enumeration value="PCCT"/>
          <xsd:enumeration value="PPTL"/>
          <xsd:enumeration value="PPM"/>
          <xsd:enumeration value="PPIM"/>
          <xsd:enumeration value="CCT"/>
        </xsd:restriction>
      </xsd:simpleType>
    </xsd:element>
    <xsd:element name="Document_x0020_Year" ma:index="5" nillable="true" ma:displayName="Document Year" ma:format="Dropdown" ma:internalName="Document_x0020_Year">
      <xsd:simpleType>
        <xsd:restriction base="dms:Choice">
          <xsd:enumeration value="None"/>
          <xsd:enumeration value="2027"/>
          <xsd:enumeration value="2026"/>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restriction>
      </xsd:simpleType>
    </xsd:element>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7" nillable="true" ma:displayName="Description"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9bd224-4819-40b2-aa9b-f8999d5b687f" elementFormDefault="qualified">
    <xsd:import namespace="http://schemas.microsoft.com/office/2006/documentManagement/types"/>
    <xsd:import namespace="http://schemas.microsoft.com/office/infopath/2007/PartnerControls"/>
    <xsd:element name="rh2e" ma:index="6" nillable="true" ma:displayName="Date and Time" ma:hidden="true" ma:internalName="rh2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BFBF5B-E8F3-45E5-B78A-A5E6107CDD3F}">
  <ds:schemaRefs>
    <ds:schemaRef ds:uri="http://schemas.microsoft.com/office/2006/metadata/properties"/>
    <ds:schemaRef ds:uri="http://schemas.microsoft.com/office/infopath/2007/PartnerControls"/>
    <ds:schemaRef ds:uri="540a4017-22d9-44e0-b6ab-03a3cfc71131"/>
    <ds:schemaRef ds:uri="http://schemas.microsoft.com/sharepoint/v3"/>
  </ds:schemaRefs>
</ds:datastoreItem>
</file>

<file path=customXml/itemProps2.xml><?xml version="1.0" encoding="utf-8"?>
<ds:datastoreItem xmlns:ds="http://schemas.openxmlformats.org/officeDocument/2006/customXml" ds:itemID="{20EFEB20-BD31-482D-A497-2682D437786F}"/>
</file>

<file path=customXml/itemProps3.xml><?xml version="1.0" encoding="utf-8"?>
<ds:datastoreItem xmlns:ds="http://schemas.openxmlformats.org/officeDocument/2006/customXml" ds:itemID="{F9CD99DB-84ED-4711-9A0B-722C9CFBB3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Letterhead Template - CHFS August 2021</Template>
  <TotalTime>43</TotalTime>
  <Pages>2</Pages>
  <Words>323</Words>
  <Characters>1843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Remember to customize for department (director, contact info, etc.)</vt:lpstr>
    </vt:vector>
  </TitlesOfParts>
  <Company>OT</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DPP-183 Relative Fictive Kin Reconsideration Denial Letter</dc:title>
  <dc:subject/>
  <dc:creator>karen.boden</dc:creator>
  <cp:keywords/>
  <cp:lastModifiedBy>Cubert, Julie M (CHFS DCBS DPP)</cp:lastModifiedBy>
  <cp:revision>3</cp:revision>
  <cp:lastPrinted>2016-02-26T16:38:00Z</cp:lastPrinted>
  <dcterms:created xsi:type="dcterms:W3CDTF">2026-07-14T15:25:00Z</dcterms:created>
  <dcterms:modified xsi:type="dcterms:W3CDTF">2026-07-14T16:07:00Z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0x010100EA66AF5937A0C14B910C22437136B414</vt:lpwstr>
  </property>
  <property fmtid="{D5CDD505-2E9C-101B-9397-08002B2CF9AE}" pid="3" name="Order">
    <vt:r8>14400</vt:r8>
  </property>
  <property fmtid="{D5CDD505-2E9C-101B-9397-08002B2CF9AE}" pid="4" name="GrammarlyDocumentId">
    <vt:lpwstr>7cc0bfb0-ac63-44b3-8ca5-c9bff8c438ed</vt:lpwstr>
  </property>
</Properties>
</file>